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0CE2" w14:textId="77777777" w:rsidR="00EC20A5" w:rsidRPr="00EC20A5" w:rsidRDefault="00EC20A5" w:rsidP="00EC20A5">
      <w:pPr>
        <w:autoSpaceDE w:val="0"/>
        <w:autoSpaceDN w:val="0"/>
        <w:adjustRightInd w:val="0"/>
        <w:spacing w:line="223" w:lineRule="auto"/>
        <w:textAlignment w:val="center"/>
        <w:rPr>
          <w:rFonts w:ascii="CoHeadline-Regular" w:hAnsi="CoHeadline-Regular" w:cs="CoHeadline-Regular"/>
          <w:color w:val="C2004D"/>
          <w:spacing w:val="4"/>
          <w:sz w:val="44"/>
          <w:szCs w:val="44"/>
        </w:rPr>
      </w:pPr>
      <w:r w:rsidRPr="00EC20A5">
        <w:rPr>
          <w:rFonts w:ascii="CoHeadline-Regular" w:hAnsi="CoHeadline-Regular" w:cs="CoHeadline-Regular"/>
          <w:color w:val="C2004D"/>
          <w:spacing w:val="4"/>
          <w:sz w:val="44"/>
          <w:szCs w:val="44"/>
        </w:rPr>
        <w:t>Perlas de Turquía e Islas Griegas</w:t>
      </w:r>
    </w:p>
    <w:p w14:paraId="1949A786" w14:textId="77777777" w:rsidR="00EC20A5" w:rsidRPr="00EC20A5" w:rsidRDefault="00EC20A5" w:rsidP="00EC20A5">
      <w:pPr>
        <w:suppressAutoHyphens/>
        <w:autoSpaceDE w:val="0"/>
        <w:autoSpaceDN w:val="0"/>
        <w:adjustRightInd w:val="0"/>
        <w:spacing w:line="223" w:lineRule="auto"/>
        <w:textAlignment w:val="center"/>
        <w:rPr>
          <w:rFonts w:ascii="CoHeadline-Bold" w:hAnsi="CoHeadline-Bold" w:cs="CoHeadline-Bold"/>
          <w:b/>
          <w:bCs/>
          <w:color w:val="D41217"/>
          <w:w w:val="90"/>
        </w:rPr>
      </w:pPr>
      <w:r w:rsidRPr="00EC20A5">
        <w:rPr>
          <w:rFonts w:ascii="CoHeadline-Bold" w:hAnsi="CoHeadline-Bold" w:cs="CoHeadline-Bold"/>
          <w:b/>
          <w:bCs/>
          <w:color w:val="D41217"/>
          <w:w w:val="90"/>
        </w:rPr>
        <w:t>TREN DE ALTA VELOCIDAD</w:t>
      </w:r>
    </w:p>
    <w:p w14:paraId="597DAB89" w14:textId="39AC8032" w:rsidR="00957DB7" w:rsidRDefault="00EC20A5" w:rsidP="00EC20A5">
      <w:pPr>
        <w:pStyle w:val="codigocabecera"/>
        <w:spacing w:line="223" w:lineRule="auto"/>
        <w:jc w:val="left"/>
        <w:rPr>
          <w:rFonts w:ascii="CoHeadline-Regular" w:hAnsi="CoHeadline-Regular" w:cs="CoHeadline-Regular"/>
          <w:w w:val="90"/>
          <w:sz w:val="20"/>
          <w:szCs w:val="20"/>
        </w:rPr>
      </w:pPr>
      <w:r w:rsidRPr="00EC20A5">
        <w:rPr>
          <w:rFonts w:ascii="CoHeadline-Regular" w:hAnsi="CoHeadline-Regular" w:cs="CoHeadline-Regular"/>
          <w:w w:val="90"/>
          <w:sz w:val="20"/>
          <w:szCs w:val="20"/>
        </w:rPr>
        <w:t>Estambul-Ankara</w:t>
      </w:r>
    </w:p>
    <w:p w14:paraId="70B3CD09" w14:textId="77777777" w:rsidR="00EC20A5" w:rsidRDefault="00EC20A5" w:rsidP="00EC20A5">
      <w:pPr>
        <w:pStyle w:val="codigocabecera"/>
        <w:spacing w:line="223" w:lineRule="auto"/>
        <w:jc w:val="left"/>
      </w:pPr>
      <w:r>
        <w:t>C-91625</w:t>
      </w:r>
    </w:p>
    <w:p w14:paraId="48887611" w14:textId="00C86DD8" w:rsidR="00957DB7" w:rsidRDefault="00EC20A5" w:rsidP="00EC20A5">
      <w:pPr>
        <w:pStyle w:val="Ningnestilodeprrafo"/>
        <w:spacing w:line="22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3D018E2" w14:textId="77777777" w:rsidR="00EC20A5" w:rsidRDefault="00957DB7" w:rsidP="00EC20A5">
      <w:pPr>
        <w:pStyle w:val="nochescabecera"/>
        <w:spacing w:line="223" w:lineRule="auto"/>
      </w:pPr>
      <w:r>
        <w:rPr>
          <w:rFonts w:ascii="Router-Bold" w:hAnsi="Router-Bold" w:cs="Router-Bold"/>
          <w:b/>
          <w:bCs/>
          <w:spacing w:val="-5"/>
        </w:rPr>
        <w:t xml:space="preserve">NOCHES  </w:t>
      </w:r>
      <w:r w:rsidR="00EC20A5">
        <w:t>Estambul 3. Ankara 1. Capadocia 2. Pamukkale 1. Kusadasi 1. Samos 1. Mykonos 2. Santorini 2. Atenas 2.</w:t>
      </w:r>
    </w:p>
    <w:p w14:paraId="1899E14E" w14:textId="3157577A" w:rsidR="0085440A" w:rsidRDefault="0085440A" w:rsidP="00EC20A5">
      <w:pPr>
        <w:pStyle w:val="Ningnestilodeprrafo"/>
        <w:spacing w:line="223" w:lineRule="auto"/>
        <w:rPr>
          <w:rFonts w:ascii="CoHeadline-Regular" w:hAnsi="CoHeadline-Regular" w:cs="CoHeadline-Regular"/>
          <w:color w:val="C6B012"/>
          <w:w w:val="90"/>
        </w:rPr>
      </w:pPr>
    </w:p>
    <w:p w14:paraId="6448F5EA"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1º (Viernes) ESTAMBUL</w:t>
      </w:r>
    </w:p>
    <w:p w14:paraId="5E0F0A44"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ok" w:hAnsi="Router-Book" w:cs="Router-Book"/>
          <w:color w:val="000000"/>
          <w:w w:val="90"/>
          <w:sz w:val="16"/>
          <w:szCs w:val="16"/>
        </w:rPr>
        <w:t xml:space="preserve">Llegada al aeropuerto internacional Estambul (IST). Trasladado al hotel. </w:t>
      </w:r>
      <w:r w:rsidRPr="00EC20A5">
        <w:rPr>
          <w:rFonts w:ascii="Router-Bold" w:hAnsi="Router-Bold" w:cs="Router-Bold"/>
          <w:b/>
          <w:bCs/>
          <w:color w:val="000000"/>
          <w:w w:val="90"/>
          <w:sz w:val="16"/>
          <w:szCs w:val="16"/>
        </w:rPr>
        <w:t>Alojamiento</w:t>
      </w:r>
      <w:r w:rsidRPr="00EC20A5">
        <w:rPr>
          <w:rFonts w:ascii="Router-Book" w:hAnsi="Router-Book" w:cs="Router-Book"/>
          <w:color w:val="000000"/>
          <w:w w:val="90"/>
          <w:sz w:val="16"/>
          <w:szCs w:val="16"/>
        </w:rPr>
        <w:t>.</w:t>
      </w:r>
    </w:p>
    <w:p w14:paraId="0209C100"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4B3DDEDD"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2º (Sábado) ESTAMBUL</w:t>
      </w:r>
    </w:p>
    <w:p w14:paraId="1F9B912B"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Día libre, posibilidad de realizar una visita opcional de día completo para conocer la basílica de Santa Sofía, Palacio de Topkapi, Mezquita Azul y Gran Bazar. </w:t>
      </w:r>
      <w:r w:rsidRPr="00EC20A5">
        <w:rPr>
          <w:rFonts w:ascii="Router-Bold" w:hAnsi="Router-Bold" w:cs="Router-Bold"/>
          <w:b/>
          <w:bCs/>
          <w:color w:val="000000"/>
          <w:w w:val="90"/>
          <w:sz w:val="16"/>
          <w:szCs w:val="16"/>
        </w:rPr>
        <w:t>Alojamiento</w:t>
      </w:r>
      <w:r w:rsidRPr="00EC20A5">
        <w:rPr>
          <w:rFonts w:ascii="Router-Book" w:hAnsi="Router-Book" w:cs="Router-Book"/>
          <w:color w:val="000000"/>
          <w:w w:val="90"/>
          <w:sz w:val="16"/>
          <w:szCs w:val="16"/>
        </w:rPr>
        <w:t>.</w:t>
      </w:r>
    </w:p>
    <w:p w14:paraId="2E1CD0AD"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227E3D37"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3º (Domingo) ESTAMBUL</w:t>
      </w:r>
    </w:p>
    <w:p w14:paraId="5FFF1B94"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2"/>
          <w:w w:val="90"/>
          <w:sz w:val="16"/>
          <w:szCs w:val="16"/>
        </w:rPr>
      </w:pPr>
      <w:r w:rsidRPr="00EC20A5">
        <w:rPr>
          <w:rFonts w:ascii="Router-Bold" w:hAnsi="Router-Bold" w:cs="Router-Bold"/>
          <w:b/>
          <w:bCs/>
          <w:color w:val="000000"/>
          <w:spacing w:val="-2"/>
          <w:w w:val="90"/>
          <w:sz w:val="16"/>
          <w:szCs w:val="16"/>
        </w:rPr>
        <w:t>Desayuno</w:t>
      </w:r>
      <w:r w:rsidRPr="00EC20A5">
        <w:rPr>
          <w:rFonts w:ascii="Router-Book" w:hAnsi="Router-Book" w:cs="Router-Book"/>
          <w:color w:val="000000"/>
          <w:spacing w:val="-2"/>
          <w:w w:val="90"/>
          <w:sz w:val="16"/>
          <w:szCs w:val="16"/>
        </w:rPr>
        <w:t xml:space="preserve">. Visita panorámica del famoso y artístico barrio de Balat, famoso por sus casas coloradas. Paseo en barco por el Bósforo, que separa la ciudad de Estambul en dos continentes. Durante este trayecto se aprecian los palacios de los Sultanes, antiguas y típicas casas de madera y disfrutaremos de la historia de una manera diferente. A continuación, visitaremos el Bazar de las Especias, constituido por los otomanos hace 5 siglos y usado desde entonces. Resto del día libre con posibilidad de realizar una excursión opcional a la mezquita del Sultán Süleyman el Magnífico, que está situada encima de la colina de Eminonu, el palacio de Beylerbey, un palacio de época otomana que está situado en la orilla asiática del Bósforo y que, al contrario del resto de los palacios otomanos, aún tiene toda su decoración conservada. A continuación, visitaremos la colina de Çamlica. </w:t>
      </w:r>
      <w:r w:rsidRPr="00EC20A5">
        <w:rPr>
          <w:rFonts w:ascii="Router-Bold" w:hAnsi="Router-Bold" w:cs="Router-Bold"/>
          <w:b/>
          <w:bCs/>
          <w:color w:val="000000"/>
          <w:spacing w:val="-2"/>
          <w:w w:val="90"/>
          <w:sz w:val="16"/>
          <w:szCs w:val="16"/>
        </w:rPr>
        <w:t>Alojamiento</w:t>
      </w:r>
      <w:r w:rsidRPr="00EC20A5">
        <w:rPr>
          <w:rFonts w:ascii="Router-Book" w:hAnsi="Router-Book" w:cs="Router-Book"/>
          <w:color w:val="000000"/>
          <w:spacing w:val="-2"/>
          <w:w w:val="90"/>
          <w:sz w:val="16"/>
          <w:szCs w:val="16"/>
        </w:rPr>
        <w:t xml:space="preserve">. </w:t>
      </w:r>
    </w:p>
    <w:p w14:paraId="58D1EA3C"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0813E81A"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4º (Lunes) ESTAMBUL-LAGO DE SAPANCA-ESKIŞEHİR-ANKARA (tren)</w:t>
      </w:r>
    </w:p>
    <w:p w14:paraId="7EBBDAEC"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A la hora indicada traslado a la estación de tren de alta velocidad para viajar hacia la ciudad de Ankara. En el trayecto verán de forma panorámica el lago de Sapanca, uno de los más turísticos y a la vez cercanos a la ciudad de Estambul. También podemos disfrutar de las vistas de las montañas de Bolu, que forman parte de una ciudad pequeña que lleva ese mismo nombre. Posteriormente, pasaremos por la ciudad de Eskişehir, mayormente conocida por sus universidades. Llegada a Ankara, la capital política de Turquía y la segunda ciudad más grande del país. Traslado al hotel, </w:t>
      </w:r>
      <w:r w:rsidRPr="00EC20A5">
        <w:rPr>
          <w:rFonts w:ascii="Router-Bold" w:hAnsi="Router-Bold" w:cs="Router-Bold"/>
          <w:b/>
          <w:bCs/>
          <w:color w:val="000000"/>
          <w:w w:val="90"/>
          <w:sz w:val="16"/>
          <w:szCs w:val="16"/>
        </w:rPr>
        <w:t>cena y alojamiento</w:t>
      </w:r>
      <w:r w:rsidRPr="00EC20A5">
        <w:rPr>
          <w:rFonts w:ascii="Router-Book" w:hAnsi="Router-Book" w:cs="Router-Book"/>
          <w:color w:val="000000"/>
          <w:w w:val="90"/>
          <w:sz w:val="16"/>
          <w:szCs w:val="16"/>
        </w:rPr>
        <w:t xml:space="preserve">. </w:t>
      </w:r>
    </w:p>
    <w:p w14:paraId="07CA99C2"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02794AEC"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5º (Martes) ANKARA-CAPADOCIA</w:t>
      </w:r>
    </w:p>
    <w:p w14:paraId="023BEFFE"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Salida hacia la ciudadela y el castillo de Ankara, que se encuentra en la cima de una colina con vistas al casco antiguo. También conocido como la ciudadela de Ankara (Hisar), es el monumento más imponente de la ciudad. Enmarcado por fortificaciones de los siglos VII y IX, sus calles están flanqueadas por casas otomanas y restaurantes con vigas de madera y rematadas por murallas que ofrecen vistas espectaculares de la ciudad. Posteriormente, seguimos hacia el barrio de Hamamönü, barrio antiguo y famoso de la ciudad, conocido por sus casas antiguas con estilo selucida y otomano. Salida hacia Capadocia, de camino, pasamos por el Lago Salado, el segundo lago más grande de Turquía, el cual produce más de la mitad de la sal que es consumida en Turquía. </w:t>
      </w:r>
      <w:r w:rsidRPr="00EC20A5">
        <w:rPr>
          <w:rFonts w:ascii="Router-Bold" w:hAnsi="Router-Bold" w:cs="Router-Bold"/>
          <w:b/>
          <w:bCs/>
          <w:color w:val="000000"/>
          <w:w w:val="90"/>
          <w:sz w:val="16"/>
          <w:szCs w:val="16"/>
        </w:rPr>
        <w:t>Cena y alojamiento</w:t>
      </w:r>
      <w:r w:rsidRPr="00EC20A5">
        <w:rPr>
          <w:rFonts w:ascii="Router-Book" w:hAnsi="Router-Book" w:cs="Router-Book"/>
          <w:color w:val="000000"/>
          <w:w w:val="90"/>
          <w:sz w:val="16"/>
          <w:szCs w:val="16"/>
        </w:rPr>
        <w:t>.</w:t>
      </w:r>
    </w:p>
    <w:p w14:paraId="507295DA"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56EBADF9"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6º (Miércoles) CAPADOCIA</w:t>
      </w:r>
    </w:p>
    <w:p w14:paraId="2A7DFD3A"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ld" w:hAnsi="Router-Bold" w:cs="Router-Bold"/>
          <w:b/>
          <w:bCs/>
          <w:color w:val="000000"/>
          <w:spacing w:val="-1"/>
          <w:w w:val="90"/>
          <w:sz w:val="16"/>
          <w:szCs w:val="16"/>
        </w:rPr>
        <w:t>Desayuno</w:t>
      </w:r>
      <w:r w:rsidRPr="00EC20A5">
        <w:rPr>
          <w:rFonts w:ascii="Router-Book" w:hAnsi="Router-Book" w:cs="Router-Book"/>
          <w:color w:val="000000"/>
          <w:spacing w:val="-1"/>
          <w:w w:val="90"/>
          <w:sz w:val="16"/>
          <w:szCs w:val="16"/>
        </w:rPr>
        <w:t xml:space="preserve">. Opcionalmente recomendamos disfrutar de un espectacular paseo en globo aerostático al amanecer. Salida para visitar esta fantástica región, donde nació San Jorge, con su fascinante y original paisaje, formado hace 3 millones de años por lava arrojada de los volcanes Erciyes y Hasan. Visita de los numerosos monasterios y capillas de Göreme, excavados en las rocas y decorados con frescos. Parada en un taller de alfombras y kilims. También pasaremos por el valle de Güvercinlik (de los palomares) y admiraremos una maravillosa vista panorámica del castillo de Uchisar, situado en lo alto de un promontorio de roca volcánica perforado por túneles y ventanas. Parada en un establecimiento de productos artesanos, piedras típicas y joyas de Capadocia. Por la noche, opcionalmente podrá asistir a un espectáculo de danzas folclóricas turcas. </w:t>
      </w:r>
      <w:r w:rsidRPr="00EC20A5">
        <w:rPr>
          <w:rFonts w:ascii="Router-Bold" w:hAnsi="Router-Bold" w:cs="Router-Bold"/>
          <w:b/>
          <w:bCs/>
          <w:color w:val="000000"/>
          <w:spacing w:val="-1"/>
          <w:w w:val="90"/>
          <w:sz w:val="16"/>
          <w:szCs w:val="16"/>
        </w:rPr>
        <w:t>Cena y alojamiento.</w:t>
      </w:r>
    </w:p>
    <w:p w14:paraId="3E6876C2"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48A0BE67"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 xml:space="preserve">Día 7º (Jueves) CAPADOCIA-PAMUKKALE </w:t>
      </w:r>
    </w:p>
    <w:p w14:paraId="59B54BA9" w14:textId="77777777" w:rsidR="00EC20A5" w:rsidRPr="00EC20A5" w:rsidRDefault="00EC20A5" w:rsidP="00EE72CB">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Salida temprano hacia Pamukkale. Llegada y visita a Hierapolis,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w:t>
      </w:r>
      <w:r w:rsidRPr="00EC20A5">
        <w:rPr>
          <w:rFonts w:ascii="Router-Bold" w:hAnsi="Router-Bold" w:cs="Router-Bold"/>
          <w:b/>
          <w:bCs/>
          <w:color w:val="000000"/>
          <w:w w:val="90"/>
          <w:sz w:val="16"/>
          <w:szCs w:val="16"/>
        </w:rPr>
        <w:t>Cena y alojamiento</w:t>
      </w:r>
      <w:r w:rsidRPr="00EC20A5">
        <w:rPr>
          <w:rFonts w:ascii="Router-Book" w:hAnsi="Router-Book" w:cs="Router-Book"/>
          <w:color w:val="000000"/>
          <w:w w:val="90"/>
          <w:sz w:val="16"/>
          <w:szCs w:val="16"/>
        </w:rPr>
        <w:t>.</w:t>
      </w:r>
    </w:p>
    <w:p w14:paraId="1B246EDC" w14:textId="77777777" w:rsidR="00EC20A5" w:rsidRPr="00EC20A5" w:rsidRDefault="00EC20A5" w:rsidP="00EE72CB">
      <w:pPr>
        <w:autoSpaceDE w:val="0"/>
        <w:autoSpaceDN w:val="0"/>
        <w:adjustRightInd w:val="0"/>
        <w:spacing w:line="223" w:lineRule="auto"/>
        <w:jc w:val="both"/>
        <w:textAlignment w:val="center"/>
        <w:rPr>
          <w:rFonts w:ascii="Router-Book" w:hAnsi="Router-Book" w:cs="Router-Book"/>
          <w:color w:val="000000"/>
          <w:w w:val="90"/>
          <w:sz w:val="16"/>
          <w:szCs w:val="16"/>
        </w:rPr>
      </w:pPr>
    </w:p>
    <w:p w14:paraId="5FBDA6F1" w14:textId="77777777" w:rsidR="00EC20A5" w:rsidRPr="00EC20A5" w:rsidRDefault="00EC20A5" w:rsidP="00EE72C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8º (Viernes) PAMUKKALE-EFESO-KUSADASI</w:t>
      </w:r>
    </w:p>
    <w:p w14:paraId="09BA4E29" w14:textId="073CE72B" w:rsidR="00EC20A5" w:rsidRPr="00EC20A5" w:rsidRDefault="00EE72CB" w:rsidP="00EE72C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E72CB">
        <w:rPr>
          <w:rFonts w:ascii="Router-Bold" w:hAnsi="Router-Bold" w:cs="Router-Bold"/>
          <w:b/>
          <w:bCs/>
          <w:color w:val="000000"/>
          <w:spacing w:val="-1"/>
          <w:w w:val="90"/>
          <w:sz w:val="16"/>
          <w:szCs w:val="16"/>
        </w:rPr>
        <w:t>Desayuno</w:t>
      </w:r>
      <w:r w:rsidRPr="00EE72CB">
        <w:rPr>
          <w:rFonts w:ascii="Router-Book" w:hAnsi="Router-Book" w:cs="Router-Book"/>
          <w:color w:val="000000"/>
          <w:spacing w:val="-1"/>
          <w:w w:val="90"/>
          <w:sz w:val="16"/>
          <w:szCs w:val="16"/>
        </w:rPr>
        <w:t xml:space="preserve">. Salida hacia Éfeso, ciudad 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Kuşadasi. Llegada al hotel. </w:t>
      </w:r>
      <w:r w:rsidRPr="00EE72CB">
        <w:rPr>
          <w:rFonts w:ascii="Router-Bold" w:hAnsi="Router-Bold" w:cs="Router-Bold"/>
          <w:b/>
          <w:bCs/>
          <w:color w:val="000000"/>
          <w:spacing w:val="-1"/>
          <w:w w:val="90"/>
          <w:sz w:val="16"/>
          <w:szCs w:val="16"/>
        </w:rPr>
        <w:t>Cena y Alojamiento</w:t>
      </w:r>
      <w:r w:rsidR="00EC20A5" w:rsidRPr="00EC20A5">
        <w:rPr>
          <w:rFonts w:ascii="Router-Book" w:hAnsi="Router-Book" w:cs="Router-Book"/>
          <w:color w:val="000000"/>
          <w:spacing w:val="-1"/>
          <w:w w:val="90"/>
          <w:sz w:val="16"/>
          <w:szCs w:val="16"/>
        </w:rPr>
        <w:t>.</w:t>
      </w:r>
    </w:p>
    <w:p w14:paraId="4B552FDE" w14:textId="77777777" w:rsidR="00EC20A5" w:rsidRPr="00EC20A5" w:rsidRDefault="00EC20A5" w:rsidP="00EE72CB">
      <w:pPr>
        <w:autoSpaceDE w:val="0"/>
        <w:autoSpaceDN w:val="0"/>
        <w:adjustRightInd w:val="0"/>
        <w:spacing w:line="223" w:lineRule="auto"/>
        <w:jc w:val="both"/>
        <w:textAlignment w:val="center"/>
        <w:rPr>
          <w:rFonts w:ascii="Router-Book" w:hAnsi="Router-Book" w:cs="Router-Book"/>
          <w:color w:val="000000"/>
          <w:w w:val="90"/>
          <w:sz w:val="16"/>
          <w:szCs w:val="16"/>
        </w:rPr>
      </w:pPr>
    </w:p>
    <w:p w14:paraId="1E1A4199" w14:textId="77777777" w:rsidR="00EC20A5" w:rsidRPr="00EC20A5" w:rsidRDefault="00EC20A5" w:rsidP="00EE72C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9º (Sábado) KUSADASI-SAMOS (ferry)</w:t>
      </w:r>
    </w:p>
    <w:p w14:paraId="70535E46"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Salida hacia el puerto de Kusadasi. A la hora prevista embarque en el ferry que nos llevará a la Isla griega de Samos. Llegada al puerto y traslado al hotel. </w:t>
      </w:r>
      <w:r w:rsidRPr="00EC20A5">
        <w:rPr>
          <w:rFonts w:ascii="Router-Bold" w:hAnsi="Router-Bold" w:cs="Router-Bold"/>
          <w:b/>
          <w:bCs/>
          <w:color w:val="000000"/>
          <w:w w:val="90"/>
          <w:sz w:val="16"/>
          <w:szCs w:val="16"/>
        </w:rPr>
        <w:t>Alojamiento</w:t>
      </w:r>
      <w:r w:rsidRPr="00EC20A5">
        <w:rPr>
          <w:rFonts w:ascii="Router-Book" w:hAnsi="Router-Book" w:cs="Router-Book"/>
          <w:color w:val="000000"/>
          <w:w w:val="90"/>
          <w:sz w:val="16"/>
          <w:szCs w:val="16"/>
        </w:rPr>
        <w:t>. Resto del día libre.</w:t>
      </w:r>
    </w:p>
    <w:p w14:paraId="49549F83"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4E7836A3"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10º (Domingo) SAMOS-MYKONOS (ferry)</w:t>
      </w:r>
    </w:p>
    <w:p w14:paraId="74D4E114"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A la hora acordada traslado al puerto para tomar el ferry que nos lleva a la magnífica Isla de Mykonos. Llegada y traslado al hotel, tarde libre para disfrutar de la isla de Mykonos. </w:t>
      </w:r>
      <w:r w:rsidRPr="00EC20A5">
        <w:rPr>
          <w:rFonts w:ascii="Router-Bold" w:hAnsi="Router-Bold" w:cs="Router-Bold"/>
          <w:b/>
          <w:bCs/>
          <w:color w:val="000000"/>
          <w:w w:val="90"/>
          <w:sz w:val="16"/>
          <w:szCs w:val="16"/>
        </w:rPr>
        <w:t>Alojamiento</w:t>
      </w:r>
      <w:r w:rsidRPr="00EC20A5">
        <w:rPr>
          <w:rFonts w:ascii="Router-Book" w:hAnsi="Router-Book" w:cs="Router-Book"/>
          <w:color w:val="000000"/>
          <w:w w:val="90"/>
          <w:sz w:val="16"/>
          <w:szCs w:val="16"/>
        </w:rPr>
        <w:t>.</w:t>
      </w:r>
    </w:p>
    <w:p w14:paraId="25CBC29D"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14F5CEBD"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11º (Lunes) MYKONOS</w:t>
      </w:r>
    </w:p>
    <w:p w14:paraId="3508EA00"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Alojamiento y desayuno</w:t>
      </w:r>
      <w:r w:rsidRPr="00EC20A5">
        <w:rPr>
          <w:rFonts w:ascii="Router-Book" w:hAnsi="Router-Book" w:cs="Router-Book"/>
          <w:color w:val="000000"/>
          <w:w w:val="90"/>
          <w:sz w:val="16"/>
          <w:szCs w:val="16"/>
        </w:rPr>
        <w:t>. Día libre en la isla para disfrutar del sol, del mar con las playas maravillosas, así como de la belleza de esta mágica isla, con la increíble vida nocturna. Posibilidad de visitar opcionalmente la Sagrada Isla de Delos, cuna de Apolo y Artemis.</w:t>
      </w:r>
    </w:p>
    <w:p w14:paraId="3205C476"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224EC121"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12º (Martes) MYKONOS-SANTORINI (ferry)</w:t>
      </w:r>
    </w:p>
    <w:p w14:paraId="4253D5CC"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A la hora acordada traslado al puerto para tomar el feryy a la famosa isla de Santorini. Llegada y traslado al hotel, tarde libre. </w:t>
      </w:r>
      <w:r w:rsidRPr="00EC20A5">
        <w:rPr>
          <w:rFonts w:ascii="Router-Bold" w:hAnsi="Router-Bold" w:cs="Router-Bold"/>
          <w:b/>
          <w:bCs/>
          <w:color w:val="000000"/>
          <w:w w:val="90"/>
          <w:sz w:val="16"/>
          <w:szCs w:val="16"/>
        </w:rPr>
        <w:t>Alojamiento</w:t>
      </w:r>
      <w:r w:rsidRPr="00EC20A5">
        <w:rPr>
          <w:rFonts w:ascii="Router-Book" w:hAnsi="Router-Book" w:cs="Router-Book"/>
          <w:color w:val="000000"/>
          <w:w w:val="90"/>
          <w:sz w:val="16"/>
          <w:szCs w:val="16"/>
        </w:rPr>
        <w:t>.</w:t>
      </w:r>
    </w:p>
    <w:p w14:paraId="253DBF8A"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4CE9CF19"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13º (Miércoles) SANTORINI</w:t>
      </w:r>
    </w:p>
    <w:p w14:paraId="40BAD43D"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Día libre para disfrutar de esta maravillosa isla única por su morfología y sus pintorescos pueblecitos colgados en el borde del acantilado, sus playas de arena negra, blanca, roja. Posibilidad de visitar opcionalmente el volcán sumergido.</w:t>
      </w:r>
    </w:p>
    <w:p w14:paraId="5A6D000D"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22A7CF09"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14º (Jueves) SANTORINI-ATENAS (ferry)</w:t>
      </w:r>
    </w:p>
    <w:p w14:paraId="1ABE5DB8"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Traslado al puerto a la hora acordada para tomar el ferry hacia Atenas. Llegada al puerto de Pireo, desembarque y traslado al hotel. </w:t>
      </w:r>
      <w:r w:rsidRPr="00EC20A5">
        <w:rPr>
          <w:rFonts w:ascii="Router-Bold" w:hAnsi="Router-Bold" w:cs="Router-Bold"/>
          <w:b/>
          <w:bCs/>
          <w:color w:val="000000"/>
          <w:w w:val="90"/>
          <w:sz w:val="16"/>
          <w:szCs w:val="16"/>
        </w:rPr>
        <w:t>Alojamiento</w:t>
      </w:r>
      <w:r w:rsidRPr="00EC20A5">
        <w:rPr>
          <w:rFonts w:ascii="Router-Book" w:hAnsi="Router-Book" w:cs="Router-Book"/>
          <w:color w:val="000000"/>
          <w:w w:val="90"/>
          <w:sz w:val="16"/>
          <w:szCs w:val="16"/>
        </w:rPr>
        <w:t>.</w:t>
      </w:r>
    </w:p>
    <w:p w14:paraId="141E2055"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62CB111A"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 xml:space="preserve">Día 15º (Viernes) ATENAS </w:t>
      </w:r>
    </w:p>
    <w:p w14:paraId="235C0370"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ld" w:hAnsi="Router-Bold" w:cs="Router-Bold"/>
          <w:b/>
          <w:bCs/>
          <w:color w:val="000000"/>
          <w:spacing w:val="-1"/>
          <w:w w:val="90"/>
          <w:sz w:val="16"/>
          <w:szCs w:val="16"/>
        </w:rPr>
        <w:t>Alojamiento y desayuno</w:t>
      </w:r>
      <w:r w:rsidRPr="00EC20A5">
        <w:rPr>
          <w:rFonts w:ascii="Router-Book" w:hAnsi="Router-Book" w:cs="Router-Book"/>
          <w:color w:val="000000"/>
          <w:spacing w:val="-1"/>
          <w:w w:val="90"/>
          <w:sz w:val="16"/>
          <w:szCs w:val="16"/>
        </w:rPr>
        <w:t>. Por la mañana, visita panorámica del centro Neoclásico Ateniense: Parlamento, Universidad, Biblioteca y Academia Nacional, Palacio Ilion, Templo de Zeus, Puerta de Adriano, Estadio Panatenáico y otros muchos míticos monumentos. Finalizada la panorámica, visita a la espectacular Acrópolis. Tarde libre.</w:t>
      </w:r>
    </w:p>
    <w:p w14:paraId="1BFCB63B"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48E7C768" w14:textId="77777777" w:rsidR="00EC20A5" w:rsidRPr="00EC20A5" w:rsidRDefault="00EC20A5" w:rsidP="00EC20A5">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C20A5">
        <w:rPr>
          <w:rFonts w:ascii="Router-Bold" w:hAnsi="Router-Bold" w:cs="Router-Bold"/>
          <w:b/>
          <w:bCs/>
          <w:color w:val="D41217"/>
          <w:w w:val="90"/>
          <w:sz w:val="16"/>
          <w:szCs w:val="16"/>
        </w:rPr>
        <w:t>Día 16º (Sábado) ATENAS</w:t>
      </w:r>
    </w:p>
    <w:p w14:paraId="7ED9AFAD"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r w:rsidRPr="00EC20A5">
        <w:rPr>
          <w:rFonts w:ascii="Router-Bold" w:hAnsi="Router-Bold" w:cs="Router-Bold"/>
          <w:b/>
          <w:bCs/>
          <w:color w:val="000000"/>
          <w:w w:val="90"/>
          <w:sz w:val="16"/>
          <w:szCs w:val="16"/>
        </w:rPr>
        <w:t>Desayuno</w:t>
      </w:r>
      <w:r w:rsidRPr="00EC20A5">
        <w:rPr>
          <w:rFonts w:ascii="Router-Book" w:hAnsi="Router-Book" w:cs="Router-Book"/>
          <w:color w:val="000000"/>
          <w:w w:val="90"/>
          <w:sz w:val="16"/>
          <w:szCs w:val="16"/>
        </w:rPr>
        <w:t xml:space="preserve"> y a la hora indicada traslado al aeropuerto. </w:t>
      </w:r>
      <w:r w:rsidRPr="00EC20A5">
        <w:rPr>
          <w:rFonts w:ascii="Router-Bold" w:hAnsi="Router-Bold" w:cs="Router-Bold"/>
          <w:b/>
          <w:bCs/>
          <w:color w:val="000000"/>
          <w:w w:val="90"/>
          <w:sz w:val="16"/>
          <w:szCs w:val="16"/>
        </w:rPr>
        <w:t>Fin de los servicios</w:t>
      </w:r>
      <w:r w:rsidRPr="00EC20A5">
        <w:rPr>
          <w:rFonts w:ascii="Router-Book" w:hAnsi="Router-Book" w:cs="Router-Book"/>
          <w:color w:val="000000"/>
          <w:w w:val="90"/>
          <w:sz w:val="16"/>
          <w:szCs w:val="16"/>
        </w:rPr>
        <w:t>.</w:t>
      </w:r>
    </w:p>
    <w:p w14:paraId="00358A52"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6"/>
          <w:szCs w:val="16"/>
        </w:rPr>
      </w:pPr>
    </w:p>
    <w:p w14:paraId="210812AE" w14:textId="77777777" w:rsidR="00EC20A5" w:rsidRPr="00EC20A5" w:rsidRDefault="00EC20A5" w:rsidP="00EC20A5">
      <w:pPr>
        <w:autoSpaceDE w:val="0"/>
        <w:autoSpaceDN w:val="0"/>
        <w:adjustRightInd w:val="0"/>
        <w:spacing w:line="223" w:lineRule="auto"/>
        <w:ind w:left="113" w:hanging="113"/>
        <w:jc w:val="both"/>
        <w:textAlignment w:val="center"/>
        <w:rPr>
          <w:rFonts w:ascii="Router-Bold" w:hAnsi="Router-Bold" w:cs="Router-Bold"/>
          <w:b/>
          <w:bCs/>
          <w:color w:val="000000"/>
          <w:spacing w:val="-3"/>
          <w:w w:val="90"/>
          <w:sz w:val="14"/>
          <w:szCs w:val="14"/>
        </w:rPr>
      </w:pPr>
      <w:r w:rsidRPr="00EC20A5">
        <w:rPr>
          <w:rFonts w:ascii="Router-Bold" w:hAnsi="Router-Bold" w:cs="Router-Bold"/>
          <w:b/>
          <w:bCs/>
          <w:color w:val="000000"/>
          <w:spacing w:val="-3"/>
          <w:w w:val="90"/>
          <w:sz w:val="14"/>
          <w:szCs w:val="14"/>
        </w:rPr>
        <w:lastRenderedPageBreak/>
        <w:t xml:space="preserve">Notas: </w:t>
      </w:r>
    </w:p>
    <w:p w14:paraId="4DC15B1A" w14:textId="77777777" w:rsidR="00EC20A5" w:rsidRPr="00EC20A5" w:rsidRDefault="00EC20A5" w:rsidP="00EC20A5">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EC20A5">
        <w:rPr>
          <w:rFonts w:ascii="Router-Book" w:hAnsi="Router-Book" w:cs="Router-Book"/>
          <w:color w:val="000000"/>
          <w:w w:val="90"/>
          <w:sz w:val="14"/>
          <w:szCs w:val="14"/>
        </w:rPr>
        <w:t>-</w:t>
      </w:r>
      <w:r w:rsidRPr="00EC20A5">
        <w:rPr>
          <w:rFonts w:ascii="Router-Book" w:hAnsi="Router-Book" w:cs="Router-Book"/>
          <w:color w:val="000000"/>
          <w:w w:val="90"/>
          <w:sz w:val="14"/>
          <w:szCs w:val="14"/>
        </w:rPr>
        <w:tab/>
        <w:t>En caso de solicitar reserva en último momento y no encontrar disponibilidad en el mismo tren del grupo, se ofrecerá otro tren en otra hora o vuelo hacia la ciudad de Ankara.</w:t>
      </w:r>
    </w:p>
    <w:p w14:paraId="0DD0DE06" w14:textId="77777777" w:rsidR="00EC20A5" w:rsidRPr="00EC20A5" w:rsidRDefault="00EC20A5" w:rsidP="00EC20A5">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EC20A5">
        <w:rPr>
          <w:rFonts w:ascii="Router-Book" w:hAnsi="Router-Book" w:cs="Router-Book"/>
          <w:color w:val="000000"/>
          <w:w w:val="90"/>
          <w:sz w:val="14"/>
          <w:szCs w:val="14"/>
        </w:rPr>
        <w:t xml:space="preserve">- </w:t>
      </w:r>
      <w:r w:rsidRPr="00EC20A5">
        <w:rPr>
          <w:rFonts w:ascii="Router-Book" w:hAnsi="Router-Book" w:cs="Router-Book"/>
          <w:color w:val="000000"/>
          <w:w w:val="90"/>
          <w:sz w:val="14"/>
          <w:szCs w:val="14"/>
        </w:rPr>
        <w:tab/>
        <w:t>El orden del itinerario está sujeto a cambio, sin afectar las actividades.</w:t>
      </w:r>
    </w:p>
    <w:p w14:paraId="20E23D09" w14:textId="77777777" w:rsidR="00EC20A5" w:rsidRPr="00EC20A5" w:rsidRDefault="00EC20A5" w:rsidP="00EC20A5">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EC20A5">
        <w:rPr>
          <w:rFonts w:ascii="Router-Book" w:hAnsi="Router-Book" w:cs="Router-Book"/>
          <w:color w:val="000000"/>
          <w:w w:val="90"/>
          <w:sz w:val="14"/>
          <w:szCs w:val="14"/>
        </w:rPr>
        <w:t xml:space="preserve">- </w:t>
      </w:r>
      <w:r w:rsidRPr="00EC20A5">
        <w:rPr>
          <w:rFonts w:ascii="Router-Book" w:hAnsi="Router-Book" w:cs="Router-Book"/>
          <w:color w:val="000000"/>
          <w:w w:val="90"/>
          <w:sz w:val="14"/>
          <w:szCs w:val="14"/>
        </w:rPr>
        <w:tab/>
        <w:t>Durante las fiestas religiosas los bazares y algunos monumentos, estarán cerrados.</w:t>
      </w:r>
    </w:p>
    <w:p w14:paraId="24BF5536" w14:textId="77777777" w:rsidR="00EC20A5" w:rsidRPr="004906BE" w:rsidRDefault="00EC20A5" w:rsidP="00EC20A5">
      <w:pPr>
        <w:pStyle w:val="Ningnestilodeprrafo"/>
        <w:spacing w:line="223" w:lineRule="auto"/>
        <w:rPr>
          <w:rFonts w:ascii="CoHeadline-Regular" w:hAnsi="CoHeadline-Regular" w:cs="CoHeadline-Regular"/>
          <w:color w:val="C6B012"/>
          <w:w w:val="90"/>
        </w:rPr>
      </w:pPr>
    </w:p>
    <w:p w14:paraId="12E8CEF3" w14:textId="24962A32" w:rsidR="00EC20A5" w:rsidRPr="00EC20A5" w:rsidRDefault="00EC20A5" w:rsidP="00EC20A5">
      <w:pPr>
        <w:tabs>
          <w:tab w:val="left" w:pos="1389"/>
        </w:tabs>
        <w:suppressAutoHyphens/>
        <w:autoSpaceDE w:val="0"/>
        <w:autoSpaceDN w:val="0"/>
        <w:adjustRightInd w:val="0"/>
        <w:spacing w:line="223" w:lineRule="auto"/>
        <w:textAlignment w:val="center"/>
        <w:rPr>
          <w:rFonts w:ascii="CoHeadline-Regular" w:hAnsi="CoHeadline-Regular" w:cs="CoHeadline-Regular"/>
          <w:color w:val="7B9F2D"/>
          <w:w w:val="90"/>
        </w:rPr>
      </w:pPr>
      <w:r w:rsidRPr="00EC20A5">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EC20A5">
        <w:rPr>
          <w:rFonts w:ascii="CoHeadline-Regular" w:hAnsi="CoHeadline-Regular" w:cs="CoHeadline-Regular"/>
          <w:color w:val="C2004D"/>
          <w:w w:val="90"/>
        </w:rPr>
        <w:t>: Viernes</w:t>
      </w:r>
    </w:p>
    <w:p w14:paraId="0857FEEC"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1"/>
          <w:w w:val="90"/>
          <w:sz w:val="16"/>
          <w:szCs w:val="16"/>
        </w:rPr>
        <w:t>De Abril a Octubre</w:t>
      </w:r>
    </w:p>
    <w:p w14:paraId="415E1842" w14:textId="749C60BD" w:rsidR="0021700A" w:rsidRDefault="0021700A" w:rsidP="00EC20A5">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p w14:paraId="6516DF95" w14:textId="77777777" w:rsidR="00EC20A5" w:rsidRPr="00EC20A5" w:rsidRDefault="00EC20A5" w:rsidP="00EC20A5">
      <w:pPr>
        <w:tabs>
          <w:tab w:val="left" w:pos="1389"/>
        </w:tabs>
        <w:suppressAutoHyphens/>
        <w:autoSpaceDE w:val="0"/>
        <w:autoSpaceDN w:val="0"/>
        <w:adjustRightInd w:val="0"/>
        <w:spacing w:line="223" w:lineRule="auto"/>
        <w:textAlignment w:val="center"/>
        <w:rPr>
          <w:rFonts w:ascii="CoHeadline-Regular" w:hAnsi="CoHeadline-Regular" w:cs="CoHeadline-Regular"/>
          <w:color w:val="7B9F2D"/>
          <w:w w:val="90"/>
        </w:rPr>
      </w:pPr>
      <w:r w:rsidRPr="00EC20A5">
        <w:rPr>
          <w:rFonts w:ascii="CoHeadline-Regular" w:hAnsi="CoHeadline-Regular" w:cs="CoHeadline-Regular"/>
          <w:color w:val="C2004D"/>
          <w:w w:val="90"/>
        </w:rPr>
        <w:t>Incluye</w:t>
      </w:r>
    </w:p>
    <w:p w14:paraId="398C504A"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Traslado llegada Estambul, aeropuerto internacional Estambul (IST).</w:t>
      </w:r>
    </w:p>
    <w:p w14:paraId="56F0F5B5"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Billete de tren de Alta Velocidad de Estambul a Ankara, en clase económica.</w:t>
      </w:r>
    </w:p>
    <w:p w14:paraId="750EFDE3"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Desayuno diario.</w:t>
      </w:r>
    </w:p>
    <w:p w14:paraId="5B2EE533"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5 cenas.</w:t>
      </w:r>
    </w:p>
    <w:p w14:paraId="311BB968"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Visitas según programa.</w:t>
      </w:r>
    </w:p>
    <w:p w14:paraId="0FA4A97E"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Paseo en Barco por el Bósforo.</w:t>
      </w:r>
    </w:p>
    <w:p w14:paraId="3B071107"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 Guía de habla hispana.</w:t>
      </w:r>
    </w:p>
    <w:p w14:paraId="1925139C"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Traslados llegada/salida en las islas y Atenas.</w:t>
      </w:r>
    </w:p>
    <w:p w14:paraId="3E6E07E3"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 Billetes de ferry entre islas: Cesme – Samos – Mykonos – Santorini – Atenas.</w:t>
      </w:r>
    </w:p>
    <w:p w14:paraId="1E315C7E" w14:textId="77777777" w:rsidR="00EC20A5" w:rsidRPr="00EC20A5" w:rsidRDefault="00EC20A5" w:rsidP="00EC20A5">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w:t>
      </w:r>
      <w:r w:rsidRPr="00EC20A5">
        <w:rPr>
          <w:rFonts w:ascii="Router-Book" w:hAnsi="Router-Book" w:cs="Router-Book"/>
          <w:color w:val="000000"/>
          <w:spacing w:val="-3"/>
          <w:w w:val="90"/>
          <w:sz w:val="16"/>
          <w:szCs w:val="16"/>
        </w:rPr>
        <w:tab/>
        <w:t>Asistencia al pasajero 24/7</w:t>
      </w:r>
    </w:p>
    <w:p w14:paraId="6133A383" w14:textId="77777777" w:rsidR="00EC20A5" w:rsidRDefault="00EC20A5" w:rsidP="00EC20A5">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p w14:paraId="3DBA333F" w14:textId="77777777" w:rsidR="00EC20A5" w:rsidRPr="00EC20A5" w:rsidRDefault="00EC20A5" w:rsidP="00EC20A5">
      <w:pPr>
        <w:tabs>
          <w:tab w:val="left" w:pos="1389"/>
        </w:tabs>
        <w:suppressAutoHyphens/>
        <w:autoSpaceDE w:val="0"/>
        <w:autoSpaceDN w:val="0"/>
        <w:adjustRightInd w:val="0"/>
        <w:spacing w:line="223" w:lineRule="auto"/>
        <w:textAlignment w:val="center"/>
        <w:rPr>
          <w:rFonts w:ascii="CoHeadline-Regular" w:hAnsi="CoHeadline-Regular" w:cs="CoHeadline-Regular"/>
          <w:color w:val="7B9F2D"/>
          <w:w w:val="90"/>
        </w:rPr>
      </w:pPr>
      <w:r w:rsidRPr="00EC20A5">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097"/>
        <w:gridCol w:w="681"/>
      </w:tblGrid>
      <w:tr w:rsidR="00EC20A5" w:rsidRPr="00EC20A5" w14:paraId="47A014CE" w14:textId="77777777" w:rsidTr="00664DA1">
        <w:trPr>
          <w:trHeight w:val="60"/>
          <w:tblHeader/>
        </w:trPr>
        <w:tc>
          <w:tcPr>
            <w:tcW w:w="879" w:type="dxa"/>
            <w:tcMar>
              <w:top w:w="0" w:type="dxa"/>
              <w:left w:w="0" w:type="dxa"/>
              <w:bottom w:w="0" w:type="dxa"/>
              <w:right w:w="0" w:type="dxa"/>
            </w:tcMar>
          </w:tcPr>
          <w:p w14:paraId="2B4CC61D" w14:textId="77777777" w:rsidR="00EC20A5" w:rsidRPr="00EC20A5" w:rsidRDefault="00EC20A5" w:rsidP="00EC20A5">
            <w:pPr>
              <w:autoSpaceDE w:val="0"/>
              <w:autoSpaceDN w:val="0"/>
              <w:adjustRightInd w:val="0"/>
              <w:spacing w:line="223" w:lineRule="auto"/>
              <w:textAlignment w:val="center"/>
              <w:rPr>
                <w:rFonts w:ascii="Router-Bold" w:hAnsi="Router-Bold" w:cs="Router-Bold"/>
                <w:b/>
                <w:bCs/>
                <w:color w:val="000000"/>
                <w:w w:val="90"/>
                <w:sz w:val="17"/>
                <w:szCs w:val="17"/>
              </w:rPr>
            </w:pPr>
            <w:r w:rsidRPr="00EC20A5">
              <w:rPr>
                <w:rFonts w:ascii="Router-Bold" w:hAnsi="Router-Bold" w:cs="Router-Bold"/>
                <w:b/>
                <w:bCs/>
                <w:color w:val="000000"/>
                <w:w w:val="90"/>
                <w:sz w:val="17"/>
                <w:szCs w:val="17"/>
              </w:rPr>
              <w:t>Ciudad</w:t>
            </w:r>
          </w:p>
        </w:tc>
        <w:tc>
          <w:tcPr>
            <w:tcW w:w="2097" w:type="dxa"/>
            <w:tcMar>
              <w:top w:w="0" w:type="dxa"/>
              <w:left w:w="0" w:type="dxa"/>
              <w:bottom w:w="0" w:type="dxa"/>
              <w:right w:w="0" w:type="dxa"/>
            </w:tcMar>
          </w:tcPr>
          <w:p w14:paraId="3B59124A" w14:textId="77777777" w:rsidR="00EC20A5" w:rsidRPr="00EC20A5" w:rsidRDefault="00EC20A5" w:rsidP="00EC20A5">
            <w:pPr>
              <w:autoSpaceDE w:val="0"/>
              <w:autoSpaceDN w:val="0"/>
              <w:adjustRightInd w:val="0"/>
              <w:spacing w:line="223" w:lineRule="auto"/>
              <w:textAlignment w:val="center"/>
              <w:rPr>
                <w:rFonts w:ascii="Router-Bold" w:hAnsi="Router-Bold" w:cs="Router-Bold"/>
                <w:b/>
                <w:bCs/>
                <w:color w:val="000000"/>
                <w:w w:val="90"/>
                <w:sz w:val="17"/>
                <w:szCs w:val="17"/>
              </w:rPr>
            </w:pPr>
            <w:r w:rsidRPr="00EC20A5">
              <w:rPr>
                <w:rFonts w:ascii="Router-Bold" w:hAnsi="Router-Bold" w:cs="Router-Bold"/>
                <w:b/>
                <w:bCs/>
                <w:color w:val="000000"/>
                <w:w w:val="90"/>
                <w:sz w:val="17"/>
                <w:szCs w:val="17"/>
              </w:rPr>
              <w:t>Hotel</w:t>
            </w:r>
          </w:p>
        </w:tc>
        <w:tc>
          <w:tcPr>
            <w:tcW w:w="681" w:type="dxa"/>
            <w:tcMar>
              <w:top w:w="0" w:type="dxa"/>
              <w:left w:w="0" w:type="dxa"/>
              <w:bottom w:w="0" w:type="dxa"/>
              <w:right w:w="0" w:type="dxa"/>
            </w:tcMar>
          </w:tcPr>
          <w:p w14:paraId="631F6CDC" w14:textId="77777777" w:rsidR="00EC20A5" w:rsidRPr="00EC20A5" w:rsidRDefault="00EC20A5" w:rsidP="00EC20A5">
            <w:pPr>
              <w:autoSpaceDE w:val="0"/>
              <w:autoSpaceDN w:val="0"/>
              <w:adjustRightInd w:val="0"/>
              <w:spacing w:line="223" w:lineRule="auto"/>
              <w:jc w:val="center"/>
              <w:textAlignment w:val="center"/>
              <w:rPr>
                <w:rFonts w:ascii="Router-Bold" w:hAnsi="Router-Bold" w:cs="Router-Bold"/>
                <w:b/>
                <w:bCs/>
                <w:color w:val="000000"/>
                <w:w w:val="90"/>
                <w:sz w:val="17"/>
                <w:szCs w:val="17"/>
              </w:rPr>
            </w:pPr>
            <w:r w:rsidRPr="00EC20A5">
              <w:rPr>
                <w:rFonts w:ascii="Router-Bold" w:hAnsi="Router-Bold" w:cs="Router-Bold"/>
                <w:b/>
                <w:bCs/>
                <w:color w:val="000000"/>
                <w:spacing w:val="-4"/>
                <w:w w:val="90"/>
                <w:sz w:val="17"/>
                <w:szCs w:val="17"/>
              </w:rPr>
              <w:t>Cat.</w:t>
            </w:r>
          </w:p>
        </w:tc>
      </w:tr>
      <w:tr w:rsidR="00EC20A5" w:rsidRPr="00EC20A5" w14:paraId="29BA77D0" w14:textId="77777777" w:rsidTr="00664DA1">
        <w:trPr>
          <w:trHeight w:val="60"/>
        </w:trPr>
        <w:tc>
          <w:tcPr>
            <w:tcW w:w="879" w:type="dxa"/>
            <w:tcMar>
              <w:top w:w="0" w:type="dxa"/>
              <w:left w:w="0" w:type="dxa"/>
              <w:bottom w:w="0" w:type="dxa"/>
              <w:right w:w="28" w:type="dxa"/>
            </w:tcMar>
          </w:tcPr>
          <w:p w14:paraId="634AF75A"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Estambul</w:t>
            </w:r>
          </w:p>
        </w:tc>
        <w:tc>
          <w:tcPr>
            <w:tcW w:w="2097" w:type="dxa"/>
            <w:tcMar>
              <w:top w:w="0" w:type="dxa"/>
              <w:left w:w="0" w:type="dxa"/>
              <w:bottom w:w="0" w:type="dxa"/>
              <w:right w:w="28" w:type="dxa"/>
            </w:tcMar>
          </w:tcPr>
          <w:p w14:paraId="4E0033B3"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4"/>
                <w:w w:val="90"/>
                <w:sz w:val="16"/>
                <w:szCs w:val="16"/>
                <w:lang w:val="en-US"/>
              </w:rPr>
            </w:pPr>
            <w:r w:rsidRPr="00EC20A5">
              <w:rPr>
                <w:rFonts w:ascii="Router-Book" w:hAnsi="Router-Book" w:cs="Router-Book"/>
                <w:color w:val="000000"/>
                <w:spacing w:val="-4"/>
                <w:w w:val="90"/>
                <w:sz w:val="16"/>
                <w:szCs w:val="16"/>
                <w:lang w:val="en-US"/>
              </w:rPr>
              <w:t xml:space="preserve">All Seasons / Tunel Residence / </w:t>
            </w:r>
          </w:p>
          <w:p w14:paraId="78CC4B77"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1"/>
                <w:w w:val="90"/>
                <w:sz w:val="16"/>
                <w:szCs w:val="16"/>
                <w:lang w:val="en-US"/>
              </w:rPr>
            </w:pPr>
            <w:r w:rsidRPr="00EC20A5">
              <w:rPr>
                <w:rFonts w:ascii="Router-Book" w:hAnsi="Router-Book" w:cs="Router-Book"/>
                <w:color w:val="000000"/>
                <w:spacing w:val="-4"/>
                <w:w w:val="90"/>
                <w:sz w:val="16"/>
                <w:szCs w:val="16"/>
                <w:lang w:val="en-US"/>
              </w:rPr>
              <w:t>Biancho Hotel Pera</w:t>
            </w:r>
          </w:p>
        </w:tc>
        <w:tc>
          <w:tcPr>
            <w:tcW w:w="681" w:type="dxa"/>
            <w:tcMar>
              <w:top w:w="0" w:type="dxa"/>
              <w:left w:w="0" w:type="dxa"/>
              <w:bottom w:w="0" w:type="dxa"/>
              <w:right w:w="28" w:type="dxa"/>
            </w:tcMar>
          </w:tcPr>
          <w:p w14:paraId="50781495" w14:textId="77777777" w:rsidR="00EC20A5" w:rsidRPr="00EC20A5" w:rsidRDefault="00EC20A5" w:rsidP="00EC20A5">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T</w:t>
            </w:r>
          </w:p>
        </w:tc>
      </w:tr>
      <w:tr w:rsidR="00EC20A5" w:rsidRPr="00EC20A5" w14:paraId="151885B8" w14:textId="77777777" w:rsidTr="00664DA1">
        <w:trPr>
          <w:trHeight w:val="60"/>
        </w:trPr>
        <w:tc>
          <w:tcPr>
            <w:tcW w:w="879" w:type="dxa"/>
            <w:tcMar>
              <w:top w:w="0" w:type="dxa"/>
              <w:left w:w="0" w:type="dxa"/>
              <w:bottom w:w="0" w:type="dxa"/>
              <w:right w:w="28" w:type="dxa"/>
            </w:tcMar>
          </w:tcPr>
          <w:p w14:paraId="71933EAD"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c>
          <w:tcPr>
            <w:tcW w:w="2097" w:type="dxa"/>
            <w:tcMar>
              <w:top w:w="0" w:type="dxa"/>
              <w:left w:w="0" w:type="dxa"/>
              <w:bottom w:w="0" w:type="dxa"/>
              <w:right w:w="28" w:type="dxa"/>
            </w:tcMar>
          </w:tcPr>
          <w:p w14:paraId="38D86411"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4"/>
                <w:w w:val="90"/>
                <w:sz w:val="16"/>
                <w:szCs w:val="16"/>
                <w:lang w:val="en-US"/>
              </w:rPr>
            </w:pPr>
            <w:r w:rsidRPr="00EC20A5">
              <w:rPr>
                <w:rFonts w:ascii="Router-Book" w:hAnsi="Router-Book" w:cs="Router-Book"/>
                <w:color w:val="000000"/>
                <w:spacing w:val="-4"/>
                <w:w w:val="90"/>
                <w:sz w:val="16"/>
                <w:szCs w:val="16"/>
                <w:lang w:val="en-US"/>
              </w:rPr>
              <w:t xml:space="preserve">Grand Makel / </w:t>
            </w:r>
          </w:p>
          <w:p w14:paraId="6083A555"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4"/>
                <w:w w:val="90"/>
                <w:sz w:val="16"/>
                <w:szCs w:val="16"/>
                <w:lang w:val="en-US"/>
              </w:rPr>
            </w:pPr>
            <w:r w:rsidRPr="00EC20A5">
              <w:rPr>
                <w:rFonts w:ascii="Router-Book" w:hAnsi="Router-Book" w:cs="Router-Book"/>
                <w:color w:val="000000"/>
                <w:spacing w:val="-4"/>
                <w:w w:val="90"/>
                <w:sz w:val="16"/>
                <w:szCs w:val="16"/>
                <w:lang w:val="en-US"/>
              </w:rPr>
              <w:t xml:space="preserve">Uranus Hotel Topkapi / </w:t>
            </w:r>
          </w:p>
          <w:p w14:paraId="356AA0D2"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81"/>
                <w:sz w:val="16"/>
                <w:szCs w:val="16"/>
              </w:rPr>
              <w:t>Doubletree By Hilton Topkapi</w:t>
            </w:r>
          </w:p>
        </w:tc>
        <w:tc>
          <w:tcPr>
            <w:tcW w:w="681" w:type="dxa"/>
            <w:tcMar>
              <w:top w:w="0" w:type="dxa"/>
              <w:left w:w="0" w:type="dxa"/>
              <w:bottom w:w="0" w:type="dxa"/>
              <w:right w:w="28" w:type="dxa"/>
            </w:tcMar>
          </w:tcPr>
          <w:p w14:paraId="56A86431" w14:textId="77777777" w:rsidR="00EC20A5" w:rsidRPr="00EC20A5" w:rsidRDefault="00EC20A5" w:rsidP="00EC20A5">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R</w:t>
            </w:r>
          </w:p>
        </w:tc>
      </w:tr>
      <w:tr w:rsidR="00EC20A5" w:rsidRPr="00EC20A5" w14:paraId="243F3CF6" w14:textId="77777777" w:rsidTr="00664DA1">
        <w:trPr>
          <w:trHeight w:val="60"/>
        </w:trPr>
        <w:tc>
          <w:tcPr>
            <w:tcW w:w="879" w:type="dxa"/>
            <w:tcMar>
              <w:top w:w="0" w:type="dxa"/>
              <w:left w:w="0" w:type="dxa"/>
              <w:bottom w:w="0" w:type="dxa"/>
              <w:right w:w="28" w:type="dxa"/>
            </w:tcMar>
          </w:tcPr>
          <w:p w14:paraId="68CE961E"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c>
          <w:tcPr>
            <w:tcW w:w="2097" w:type="dxa"/>
            <w:tcMar>
              <w:top w:w="0" w:type="dxa"/>
              <w:left w:w="0" w:type="dxa"/>
              <w:bottom w:w="0" w:type="dxa"/>
              <w:right w:w="28" w:type="dxa"/>
            </w:tcMar>
          </w:tcPr>
          <w:p w14:paraId="5861F887"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1"/>
                <w:w w:val="90"/>
                <w:sz w:val="16"/>
                <w:szCs w:val="16"/>
                <w:lang w:val="en-US"/>
              </w:rPr>
            </w:pPr>
            <w:r w:rsidRPr="00EC20A5">
              <w:rPr>
                <w:rFonts w:ascii="Router-Book" w:hAnsi="Router-Book" w:cs="Router-Book"/>
                <w:color w:val="000000"/>
                <w:spacing w:val="-4"/>
                <w:w w:val="90"/>
                <w:sz w:val="16"/>
                <w:szCs w:val="16"/>
                <w:lang w:val="en-US"/>
              </w:rPr>
              <w:t>Dosso Dossi Downtown / Ottomans Life Deluxe</w:t>
            </w:r>
          </w:p>
        </w:tc>
        <w:tc>
          <w:tcPr>
            <w:tcW w:w="681" w:type="dxa"/>
            <w:tcMar>
              <w:top w:w="0" w:type="dxa"/>
              <w:left w:w="0" w:type="dxa"/>
              <w:bottom w:w="0" w:type="dxa"/>
              <w:right w:w="28" w:type="dxa"/>
            </w:tcMar>
          </w:tcPr>
          <w:p w14:paraId="41884802" w14:textId="77777777" w:rsidR="00EC20A5" w:rsidRPr="00EC20A5" w:rsidRDefault="00EC20A5" w:rsidP="00EC20A5">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S</w:t>
            </w:r>
          </w:p>
        </w:tc>
      </w:tr>
      <w:tr w:rsidR="00EC20A5" w:rsidRPr="00EC20A5" w14:paraId="2B58C23B" w14:textId="77777777" w:rsidTr="00664DA1">
        <w:trPr>
          <w:trHeight w:val="60"/>
        </w:trPr>
        <w:tc>
          <w:tcPr>
            <w:tcW w:w="879" w:type="dxa"/>
            <w:tcMar>
              <w:top w:w="0" w:type="dxa"/>
              <w:left w:w="0" w:type="dxa"/>
              <w:bottom w:w="0" w:type="dxa"/>
              <w:right w:w="28" w:type="dxa"/>
            </w:tcMar>
          </w:tcPr>
          <w:p w14:paraId="291260BE"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c>
          <w:tcPr>
            <w:tcW w:w="2097" w:type="dxa"/>
            <w:tcMar>
              <w:top w:w="0" w:type="dxa"/>
              <w:left w:w="0" w:type="dxa"/>
              <w:bottom w:w="0" w:type="dxa"/>
              <w:right w:w="28" w:type="dxa"/>
            </w:tcMar>
          </w:tcPr>
          <w:p w14:paraId="4116156A"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4"/>
                <w:w w:val="90"/>
                <w:sz w:val="16"/>
                <w:szCs w:val="16"/>
              </w:rPr>
            </w:pPr>
            <w:r w:rsidRPr="00EC20A5">
              <w:rPr>
                <w:rFonts w:ascii="Router-Book" w:hAnsi="Router-Book" w:cs="Router-Book"/>
                <w:color w:val="000000"/>
                <w:spacing w:val="-4"/>
                <w:w w:val="90"/>
                <w:sz w:val="16"/>
                <w:szCs w:val="16"/>
              </w:rPr>
              <w:t>Avantgarde / Lamartine /</w:t>
            </w:r>
          </w:p>
          <w:p w14:paraId="07406CC9" w14:textId="77777777" w:rsidR="00EC20A5" w:rsidRPr="00EC20A5" w:rsidRDefault="00EC20A5" w:rsidP="00EC20A5">
            <w:pPr>
              <w:suppressAutoHyphens/>
              <w:autoSpaceDE w:val="0"/>
              <w:autoSpaceDN w:val="0"/>
              <w:adjustRightInd w:val="0"/>
              <w:spacing w:line="223" w:lineRule="auto"/>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The Occidental by Barcelo</w:t>
            </w:r>
          </w:p>
        </w:tc>
        <w:tc>
          <w:tcPr>
            <w:tcW w:w="681" w:type="dxa"/>
            <w:tcMar>
              <w:top w:w="0" w:type="dxa"/>
              <w:left w:w="0" w:type="dxa"/>
              <w:bottom w:w="0" w:type="dxa"/>
              <w:right w:w="28" w:type="dxa"/>
            </w:tcMar>
          </w:tcPr>
          <w:p w14:paraId="4D9A165D" w14:textId="77777777" w:rsidR="00EC20A5" w:rsidRPr="00EC20A5" w:rsidRDefault="00EC20A5" w:rsidP="00EC20A5">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L</w:t>
            </w:r>
          </w:p>
        </w:tc>
      </w:tr>
      <w:tr w:rsidR="00EC20A5" w:rsidRPr="00EC20A5" w14:paraId="22E415C2" w14:textId="77777777" w:rsidTr="00664DA1">
        <w:trPr>
          <w:trHeight w:val="60"/>
        </w:trPr>
        <w:tc>
          <w:tcPr>
            <w:tcW w:w="879" w:type="dxa"/>
            <w:tcMar>
              <w:top w:w="0" w:type="dxa"/>
              <w:left w:w="0" w:type="dxa"/>
              <w:bottom w:w="0" w:type="dxa"/>
              <w:right w:w="28" w:type="dxa"/>
            </w:tcMar>
          </w:tcPr>
          <w:p w14:paraId="0720201D"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c>
          <w:tcPr>
            <w:tcW w:w="2097" w:type="dxa"/>
            <w:tcMar>
              <w:top w:w="0" w:type="dxa"/>
              <w:left w:w="0" w:type="dxa"/>
              <w:bottom w:w="0" w:type="dxa"/>
              <w:right w:w="28" w:type="dxa"/>
            </w:tcMar>
          </w:tcPr>
          <w:p w14:paraId="767CA15E"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lang w:val="en-US"/>
              </w:rPr>
            </w:pPr>
            <w:r w:rsidRPr="00EC20A5">
              <w:rPr>
                <w:rFonts w:ascii="Router-Book" w:hAnsi="Router-Book" w:cs="Router-Book"/>
                <w:color w:val="000000"/>
                <w:spacing w:val="-4"/>
                <w:w w:val="90"/>
                <w:sz w:val="16"/>
                <w:szCs w:val="16"/>
                <w:lang w:val="en-US"/>
              </w:rPr>
              <w:t>Barcelo Taksim / Elite World Taksim</w:t>
            </w:r>
          </w:p>
        </w:tc>
        <w:tc>
          <w:tcPr>
            <w:tcW w:w="681" w:type="dxa"/>
            <w:tcMar>
              <w:top w:w="0" w:type="dxa"/>
              <w:left w:w="0" w:type="dxa"/>
              <w:bottom w:w="0" w:type="dxa"/>
              <w:right w:w="28" w:type="dxa"/>
            </w:tcMar>
          </w:tcPr>
          <w:p w14:paraId="26479321" w14:textId="77777777" w:rsidR="00EC20A5" w:rsidRPr="00EC20A5" w:rsidRDefault="00EC20A5" w:rsidP="00EC20A5">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P</w:t>
            </w:r>
          </w:p>
        </w:tc>
      </w:tr>
      <w:tr w:rsidR="00EC20A5" w:rsidRPr="00EC20A5" w14:paraId="05CEAE9C" w14:textId="77777777" w:rsidTr="00664DA1">
        <w:trPr>
          <w:trHeight w:val="60"/>
        </w:trPr>
        <w:tc>
          <w:tcPr>
            <w:tcW w:w="879" w:type="dxa"/>
            <w:tcMar>
              <w:top w:w="0" w:type="dxa"/>
              <w:left w:w="0" w:type="dxa"/>
              <w:bottom w:w="0" w:type="dxa"/>
              <w:right w:w="28" w:type="dxa"/>
            </w:tcMar>
          </w:tcPr>
          <w:p w14:paraId="232372DE"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Ankara</w:t>
            </w:r>
          </w:p>
        </w:tc>
        <w:tc>
          <w:tcPr>
            <w:tcW w:w="2097" w:type="dxa"/>
            <w:tcMar>
              <w:top w:w="0" w:type="dxa"/>
              <w:left w:w="0" w:type="dxa"/>
              <w:bottom w:w="0" w:type="dxa"/>
              <w:right w:w="28" w:type="dxa"/>
            </w:tcMar>
          </w:tcPr>
          <w:p w14:paraId="21FA7BC0"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New Park/ Anadolu</w:t>
            </w:r>
          </w:p>
        </w:tc>
        <w:tc>
          <w:tcPr>
            <w:tcW w:w="681" w:type="dxa"/>
            <w:tcMar>
              <w:top w:w="0" w:type="dxa"/>
              <w:left w:w="0" w:type="dxa"/>
              <w:bottom w:w="0" w:type="dxa"/>
              <w:right w:w="28" w:type="dxa"/>
            </w:tcMar>
          </w:tcPr>
          <w:p w14:paraId="216A4B12"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r>
      <w:tr w:rsidR="00EC20A5" w:rsidRPr="00664DA1" w14:paraId="5EB31DBB" w14:textId="77777777" w:rsidTr="00664DA1">
        <w:trPr>
          <w:trHeight w:val="60"/>
        </w:trPr>
        <w:tc>
          <w:tcPr>
            <w:tcW w:w="879" w:type="dxa"/>
            <w:tcMar>
              <w:top w:w="0" w:type="dxa"/>
              <w:left w:w="0" w:type="dxa"/>
              <w:bottom w:w="0" w:type="dxa"/>
              <w:right w:w="28" w:type="dxa"/>
            </w:tcMar>
          </w:tcPr>
          <w:p w14:paraId="650D4B92"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Capadocia</w:t>
            </w:r>
          </w:p>
        </w:tc>
        <w:tc>
          <w:tcPr>
            <w:tcW w:w="2778" w:type="dxa"/>
            <w:gridSpan w:val="2"/>
            <w:tcMar>
              <w:top w:w="0" w:type="dxa"/>
              <w:left w:w="0" w:type="dxa"/>
              <w:bottom w:w="0" w:type="dxa"/>
              <w:right w:w="28" w:type="dxa"/>
            </w:tcMar>
          </w:tcPr>
          <w:p w14:paraId="4A190305"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4"/>
                <w:w w:val="90"/>
                <w:sz w:val="16"/>
                <w:szCs w:val="16"/>
                <w:lang w:val="en-US"/>
              </w:rPr>
            </w:pPr>
            <w:r w:rsidRPr="00EC20A5">
              <w:rPr>
                <w:rFonts w:ascii="Router-Book" w:hAnsi="Router-Book" w:cs="Router-Book"/>
                <w:color w:val="000000"/>
                <w:spacing w:val="-4"/>
                <w:w w:val="90"/>
                <w:sz w:val="16"/>
                <w:szCs w:val="16"/>
                <w:lang w:val="en-US"/>
              </w:rPr>
              <w:t>Mustafa Hotel Capadocia /</w:t>
            </w:r>
          </w:p>
          <w:p w14:paraId="3C95AEA2"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5"/>
                <w:w w:val="90"/>
                <w:sz w:val="16"/>
                <w:szCs w:val="16"/>
                <w:lang w:val="en-US"/>
              </w:rPr>
            </w:pPr>
            <w:r w:rsidRPr="00EC20A5">
              <w:rPr>
                <w:rFonts w:ascii="Router-Book" w:hAnsi="Router-Book" w:cs="Router-Book"/>
                <w:color w:val="000000"/>
                <w:spacing w:val="-5"/>
                <w:w w:val="90"/>
                <w:sz w:val="16"/>
                <w:szCs w:val="16"/>
                <w:lang w:val="en-US"/>
              </w:rPr>
              <w:t xml:space="preserve">Ramada by Wyndham Capadocia / </w:t>
            </w:r>
          </w:p>
          <w:p w14:paraId="55595232"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lang w:val="en-US"/>
              </w:rPr>
            </w:pPr>
            <w:r w:rsidRPr="00EC20A5">
              <w:rPr>
                <w:rFonts w:ascii="Router-Book" w:hAnsi="Router-Book" w:cs="Router-Book"/>
                <w:color w:val="000000"/>
                <w:spacing w:val="-4"/>
                <w:w w:val="90"/>
                <w:sz w:val="16"/>
                <w:szCs w:val="16"/>
                <w:lang w:val="en-US"/>
              </w:rPr>
              <w:t>Doubletree by Hilton Capadocia</w:t>
            </w:r>
          </w:p>
        </w:tc>
      </w:tr>
      <w:tr w:rsidR="00EC20A5" w:rsidRPr="00664DA1" w14:paraId="6211847B" w14:textId="77777777" w:rsidTr="00664DA1">
        <w:trPr>
          <w:trHeight w:val="60"/>
        </w:trPr>
        <w:tc>
          <w:tcPr>
            <w:tcW w:w="879" w:type="dxa"/>
            <w:tcMar>
              <w:top w:w="0" w:type="dxa"/>
              <w:left w:w="0" w:type="dxa"/>
              <w:bottom w:w="0" w:type="dxa"/>
              <w:right w:w="28" w:type="dxa"/>
            </w:tcMar>
          </w:tcPr>
          <w:p w14:paraId="18887969"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Pamukkale</w:t>
            </w:r>
          </w:p>
        </w:tc>
        <w:tc>
          <w:tcPr>
            <w:tcW w:w="2097" w:type="dxa"/>
            <w:tcMar>
              <w:top w:w="0" w:type="dxa"/>
              <w:left w:w="0" w:type="dxa"/>
              <w:bottom w:w="0" w:type="dxa"/>
              <w:right w:w="28" w:type="dxa"/>
            </w:tcMar>
          </w:tcPr>
          <w:p w14:paraId="46A668E4"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lang w:val="en-US"/>
              </w:rPr>
            </w:pPr>
            <w:r w:rsidRPr="00EC20A5">
              <w:rPr>
                <w:rFonts w:ascii="Router-Book" w:hAnsi="Router-Book" w:cs="Router-Book"/>
                <w:color w:val="000000"/>
                <w:spacing w:val="-4"/>
                <w:w w:val="90"/>
                <w:sz w:val="16"/>
                <w:szCs w:val="16"/>
                <w:lang w:val="en-US"/>
              </w:rPr>
              <w:t>Colossae Spa/ Richmond Hotel Spa</w:t>
            </w:r>
          </w:p>
        </w:tc>
        <w:tc>
          <w:tcPr>
            <w:tcW w:w="681" w:type="dxa"/>
            <w:tcMar>
              <w:top w:w="0" w:type="dxa"/>
              <w:left w:w="0" w:type="dxa"/>
              <w:bottom w:w="0" w:type="dxa"/>
              <w:right w:w="28" w:type="dxa"/>
            </w:tcMar>
          </w:tcPr>
          <w:p w14:paraId="7912D20F" w14:textId="77777777" w:rsidR="00EC20A5" w:rsidRPr="00EC20A5" w:rsidRDefault="00EC20A5" w:rsidP="00EC20A5">
            <w:pPr>
              <w:autoSpaceDE w:val="0"/>
              <w:autoSpaceDN w:val="0"/>
              <w:adjustRightInd w:val="0"/>
              <w:spacing w:line="223" w:lineRule="auto"/>
              <w:rPr>
                <w:rFonts w:ascii="CoHeadline-Regular" w:hAnsi="CoHeadline-Regular"/>
                <w:sz w:val="16"/>
                <w:szCs w:val="16"/>
                <w:lang w:val="en-US"/>
              </w:rPr>
            </w:pPr>
          </w:p>
        </w:tc>
      </w:tr>
      <w:tr w:rsidR="00EC20A5" w:rsidRPr="00EC20A5" w14:paraId="7BA10010" w14:textId="77777777" w:rsidTr="00664DA1">
        <w:trPr>
          <w:trHeight w:val="60"/>
        </w:trPr>
        <w:tc>
          <w:tcPr>
            <w:tcW w:w="879" w:type="dxa"/>
            <w:tcMar>
              <w:top w:w="0" w:type="dxa"/>
              <w:left w:w="0" w:type="dxa"/>
              <w:bottom w:w="0" w:type="dxa"/>
              <w:right w:w="28" w:type="dxa"/>
            </w:tcMar>
          </w:tcPr>
          <w:p w14:paraId="55144643"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Izmir</w:t>
            </w:r>
          </w:p>
        </w:tc>
        <w:tc>
          <w:tcPr>
            <w:tcW w:w="2097" w:type="dxa"/>
            <w:tcMar>
              <w:top w:w="0" w:type="dxa"/>
              <w:left w:w="0" w:type="dxa"/>
              <w:bottom w:w="0" w:type="dxa"/>
              <w:right w:w="28" w:type="dxa"/>
            </w:tcMar>
          </w:tcPr>
          <w:p w14:paraId="05D8618B"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4"/>
                <w:w w:val="90"/>
                <w:sz w:val="16"/>
                <w:szCs w:val="16"/>
              </w:rPr>
            </w:pPr>
            <w:r w:rsidRPr="00EC20A5">
              <w:rPr>
                <w:rFonts w:ascii="Router-Book" w:hAnsi="Router-Book" w:cs="Router-Book"/>
                <w:color w:val="000000"/>
                <w:spacing w:val="-4"/>
                <w:w w:val="90"/>
                <w:sz w:val="16"/>
                <w:szCs w:val="16"/>
              </w:rPr>
              <w:t xml:space="preserve">Ramada Plaza / </w:t>
            </w:r>
          </w:p>
          <w:p w14:paraId="5922C5DF"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Hampton by Hilton Izmir</w:t>
            </w:r>
          </w:p>
        </w:tc>
        <w:tc>
          <w:tcPr>
            <w:tcW w:w="681" w:type="dxa"/>
            <w:tcMar>
              <w:top w:w="0" w:type="dxa"/>
              <w:left w:w="0" w:type="dxa"/>
              <w:bottom w:w="0" w:type="dxa"/>
              <w:right w:w="28" w:type="dxa"/>
            </w:tcMar>
          </w:tcPr>
          <w:p w14:paraId="260DD494"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r>
      <w:tr w:rsidR="00EC20A5" w:rsidRPr="00EC20A5" w14:paraId="2698966B" w14:textId="77777777" w:rsidTr="00664DA1">
        <w:trPr>
          <w:trHeight w:val="60"/>
        </w:trPr>
        <w:tc>
          <w:tcPr>
            <w:tcW w:w="879" w:type="dxa"/>
            <w:tcMar>
              <w:top w:w="0" w:type="dxa"/>
              <w:left w:w="0" w:type="dxa"/>
              <w:bottom w:w="0" w:type="dxa"/>
              <w:right w:w="28" w:type="dxa"/>
            </w:tcMar>
          </w:tcPr>
          <w:p w14:paraId="6A8C5EE5"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Samos</w:t>
            </w:r>
          </w:p>
        </w:tc>
        <w:tc>
          <w:tcPr>
            <w:tcW w:w="2097" w:type="dxa"/>
            <w:tcMar>
              <w:top w:w="0" w:type="dxa"/>
              <w:left w:w="0" w:type="dxa"/>
              <w:bottom w:w="0" w:type="dxa"/>
              <w:right w:w="28" w:type="dxa"/>
            </w:tcMar>
          </w:tcPr>
          <w:p w14:paraId="2621656A"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Samos City</w:t>
            </w:r>
          </w:p>
        </w:tc>
        <w:tc>
          <w:tcPr>
            <w:tcW w:w="681" w:type="dxa"/>
            <w:tcMar>
              <w:top w:w="0" w:type="dxa"/>
              <w:left w:w="0" w:type="dxa"/>
              <w:bottom w:w="0" w:type="dxa"/>
              <w:right w:w="28" w:type="dxa"/>
            </w:tcMar>
          </w:tcPr>
          <w:p w14:paraId="6A3C4E66"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r>
      <w:tr w:rsidR="00EC20A5" w:rsidRPr="00EC20A5" w14:paraId="361E9C0A" w14:textId="77777777" w:rsidTr="00664DA1">
        <w:trPr>
          <w:trHeight w:val="60"/>
        </w:trPr>
        <w:tc>
          <w:tcPr>
            <w:tcW w:w="879" w:type="dxa"/>
            <w:tcMar>
              <w:top w:w="0" w:type="dxa"/>
              <w:left w:w="0" w:type="dxa"/>
              <w:bottom w:w="0" w:type="dxa"/>
              <w:right w:w="28" w:type="dxa"/>
            </w:tcMar>
          </w:tcPr>
          <w:p w14:paraId="46CF47E9"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Mykonos</w:t>
            </w:r>
          </w:p>
        </w:tc>
        <w:tc>
          <w:tcPr>
            <w:tcW w:w="2097" w:type="dxa"/>
            <w:tcMar>
              <w:top w:w="0" w:type="dxa"/>
              <w:left w:w="0" w:type="dxa"/>
              <w:bottom w:w="0" w:type="dxa"/>
              <w:right w:w="28" w:type="dxa"/>
            </w:tcMar>
          </w:tcPr>
          <w:p w14:paraId="19068299"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Yiannaki</w:t>
            </w:r>
          </w:p>
        </w:tc>
        <w:tc>
          <w:tcPr>
            <w:tcW w:w="681" w:type="dxa"/>
            <w:tcMar>
              <w:top w:w="0" w:type="dxa"/>
              <w:left w:w="0" w:type="dxa"/>
              <w:bottom w:w="0" w:type="dxa"/>
              <w:right w:w="28" w:type="dxa"/>
            </w:tcMar>
          </w:tcPr>
          <w:p w14:paraId="29CCEFF7"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r>
      <w:tr w:rsidR="00EC20A5" w:rsidRPr="00EC20A5" w14:paraId="1B86B0CA" w14:textId="77777777" w:rsidTr="00664DA1">
        <w:trPr>
          <w:trHeight w:val="60"/>
        </w:trPr>
        <w:tc>
          <w:tcPr>
            <w:tcW w:w="879" w:type="dxa"/>
            <w:tcMar>
              <w:top w:w="0" w:type="dxa"/>
              <w:left w:w="0" w:type="dxa"/>
              <w:bottom w:w="0" w:type="dxa"/>
              <w:right w:w="28" w:type="dxa"/>
            </w:tcMar>
          </w:tcPr>
          <w:p w14:paraId="4F550625"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Santorini</w:t>
            </w:r>
          </w:p>
        </w:tc>
        <w:tc>
          <w:tcPr>
            <w:tcW w:w="2097" w:type="dxa"/>
            <w:tcMar>
              <w:top w:w="0" w:type="dxa"/>
              <w:left w:w="0" w:type="dxa"/>
              <w:bottom w:w="0" w:type="dxa"/>
              <w:right w:w="28" w:type="dxa"/>
            </w:tcMar>
          </w:tcPr>
          <w:p w14:paraId="0BD9A378"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Veggera</w:t>
            </w:r>
          </w:p>
        </w:tc>
        <w:tc>
          <w:tcPr>
            <w:tcW w:w="681" w:type="dxa"/>
            <w:tcMar>
              <w:top w:w="0" w:type="dxa"/>
              <w:left w:w="0" w:type="dxa"/>
              <w:bottom w:w="0" w:type="dxa"/>
              <w:right w:w="28" w:type="dxa"/>
            </w:tcMar>
          </w:tcPr>
          <w:p w14:paraId="3760E6E5"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r>
      <w:tr w:rsidR="00EC20A5" w:rsidRPr="00EC20A5" w14:paraId="59A70BA3" w14:textId="77777777" w:rsidTr="00664DA1">
        <w:trPr>
          <w:trHeight w:val="60"/>
        </w:trPr>
        <w:tc>
          <w:tcPr>
            <w:tcW w:w="879" w:type="dxa"/>
            <w:tcMar>
              <w:top w:w="0" w:type="dxa"/>
              <w:left w:w="0" w:type="dxa"/>
              <w:bottom w:w="0" w:type="dxa"/>
              <w:right w:w="28" w:type="dxa"/>
            </w:tcMar>
          </w:tcPr>
          <w:p w14:paraId="193907CE"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Atenas</w:t>
            </w:r>
          </w:p>
        </w:tc>
        <w:tc>
          <w:tcPr>
            <w:tcW w:w="2097" w:type="dxa"/>
            <w:tcMar>
              <w:top w:w="0" w:type="dxa"/>
              <w:left w:w="0" w:type="dxa"/>
              <w:bottom w:w="0" w:type="dxa"/>
              <w:right w:w="28" w:type="dxa"/>
            </w:tcMar>
          </w:tcPr>
          <w:p w14:paraId="3BED3C2F"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EC20A5">
              <w:rPr>
                <w:rFonts w:ascii="Router-Book" w:hAnsi="Router-Book" w:cs="Router-Book"/>
                <w:color w:val="000000"/>
                <w:spacing w:val="-4"/>
                <w:w w:val="90"/>
                <w:sz w:val="16"/>
                <w:szCs w:val="16"/>
              </w:rPr>
              <w:t>Stanley</w:t>
            </w:r>
          </w:p>
        </w:tc>
        <w:tc>
          <w:tcPr>
            <w:tcW w:w="681" w:type="dxa"/>
            <w:tcMar>
              <w:top w:w="0" w:type="dxa"/>
              <w:left w:w="0" w:type="dxa"/>
              <w:bottom w:w="0" w:type="dxa"/>
              <w:right w:w="28" w:type="dxa"/>
            </w:tcMar>
          </w:tcPr>
          <w:p w14:paraId="172AA274" w14:textId="77777777" w:rsidR="00EC20A5" w:rsidRPr="00EC20A5" w:rsidRDefault="00EC20A5" w:rsidP="00EC20A5">
            <w:pPr>
              <w:autoSpaceDE w:val="0"/>
              <w:autoSpaceDN w:val="0"/>
              <w:adjustRightInd w:val="0"/>
              <w:spacing w:line="223" w:lineRule="auto"/>
              <w:rPr>
                <w:rFonts w:ascii="CoHeadline-Regular" w:hAnsi="CoHeadline-Regular"/>
                <w:sz w:val="16"/>
                <w:szCs w:val="16"/>
              </w:rPr>
            </w:pPr>
          </w:p>
        </w:tc>
      </w:tr>
    </w:tbl>
    <w:p w14:paraId="787661B3"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78"/>
        <w:gridCol w:w="386"/>
        <w:gridCol w:w="578"/>
        <w:gridCol w:w="386"/>
        <w:gridCol w:w="578"/>
        <w:gridCol w:w="385"/>
        <w:gridCol w:w="579"/>
        <w:gridCol w:w="385"/>
        <w:gridCol w:w="578"/>
        <w:gridCol w:w="386"/>
      </w:tblGrid>
      <w:tr w:rsidR="00EC20A5" w:rsidRPr="00EC20A5" w14:paraId="7D74BF7B" w14:textId="77777777" w:rsidTr="00664DA1">
        <w:trPr>
          <w:trHeight w:val="396"/>
        </w:trPr>
        <w:tc>
          <w:tcPr>
            <w:tcW w:w="27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D07F35" w14:textId="77777777" w:rsidR="00EC20A5" w:rsidRPr="00EC20A5" w:rsidRDefault="00EC20A5" w:rsidP="00EC20A5">
            <w:pPr>
              <w:tabs>
                <w:tab w:val="left" w:pos="1389"/>
              </w:tabs>
              <w:suppressAutoHyphens/>
              <w:autoSpaceDE w:val="0"/>
              <w:autoSpaceDN w:val="0"/>
              <w:adjustRightInd w:val="0"/>
              <w:spacing w:line="223" w:lineRule="auto"/>
              <w:textAlignment w:val="center"/>
              <w:rPr>
                <w:rFonts w:ascii="CoHeadline-Regular" w:hAnsi="CoHeadline-Regular" w:cs="CoHeadline-Regular"/>
                <w:color w:val="7B9F2D"/>
                <w:w w:val="90"/>
              </w:rPr>
            </w:pPr>
            <w:r w:rsidRPr="00EC20A5">
              <w:rPr>
                <w:rFonts w:ascii="CoHeadline-Regular" w:hAnsi="CoHeadline-Regular" w:cs="CoHeadline-Regular"/>
                <w:color w:val="C2004D"/>
                <w:w w:val="90"/>
              </w:rPr>
              <w:t>Precios por persona USD</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ACCD0C" w14:textId="77777777" w:rsidR="00EC20A5" w:rsidRPr="00EC20A5" w:rsidRDefault="00EC20A5" w:rsidP="00EC20A5">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EC20A5">
              <w:rPr>
                <w:rFonts w:ascii="Router-Medium" w:hAnsi="Router-Medium" w:cs="Router-Medium"/>
                <w:b/>
                <w:bCs/>
                <w:color w:val="000000"/>
                <w:spacing w:val="-3"/>
                <w:w w:val="85"/>
                <w:sz w:val="17"/>
                <w:szCs w:val="17"/>
              </w:rPr>
              <w:t>Turísta</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43396C" w14:textId="77777777" w:rsidR="00EC20A5" w:rsidRPr="00EC20A5" w:rsidRDefault="00EC20A5" w:rsidP="00EC20A5">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EC20A5">
              <w:rPr>
                <w:rFonts w:ascii="Router-Medium" w:hAnsi="Router-Medium" w:cs="Router-Medium"/>
                <w:b/>
                <w:bCs/>
                <w:color w:val="000000"/>
                <w:spacing w:val="-3"/>
                <w:w w:val="85"/>
                <w:sz w:val="17"/>
                <w:szCs w:val="17"/>
              </w:rPr>
              <w:t>Recomendada</w:t>
            </w:r>
          </w:p>
        </w:tc>
        <w:tc>
          <w:tcPr>
            <w:tcW w:w="96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FECBEF" w14:textId="77777777" w:rsidR="00EC20A5" w:rsidRPr="00EC20A5" w:rsidRDefault="00EC20A5" w:rsidP="00EC20A5">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EC20A5">
              <w:rPr>
                <w:rFonts w:ascii="Router-Medium" w:hAnsi="Router-Medium" w:cs="Router-Medium"/>
                <w:b/>
                <w:bCs/>
                <w:color w:val="000000"/>
                <w:spacing w:val="-3"/>
                <w:w w:val="85"/>
                <w:sz w:val="17"/>
                <w:szCs w:val="17"/>
              </w:rPr>
              <w:t>Superior</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E278A7" w14:textId="77777777" w:rsidR="00EC20A5" w:rsidRPr="00EC20A5" w:rsidRDefault="00EC20A5" w:rsidP="00EC20A5">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EC20A5">
              <w:rPr>
                <w:rFonts w:ascii="Router-Medium" w:hAnsi="Router-Medium" w:cs="Router-Medium"/>
                <w:b/>
                <w:bCs/>
                <w:color w:val="000000"/>
                <w:spacing w:val="-3"/>
                <w:w w:val="85"/>
                <w:sz w:val="17"/>
                <w:szCs w:val="17"/>
              </w:rPr>
              <w:t>Lujo</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3B5691" w14:textId="77777777" w:rsidR="00EC20A5" w:rsidRPr="00EC20A5" w:rsidRDefault="00EC20A5" w:rsidP="00EC20A5">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EC20A5">
              <w:rPr>
                <w:rFonts w:ascii="Router-Medium" w:hAnsi="Router-Medium" w:cs="Router-Medium"/>
                <w:b/>
                <w:bCs/>
                <w:color w:val="000000"/>
                <w:spacing w:val="-3"/>
                <w:w w:val="85"/>
                <w:sz w:val="17"/>
                <w:szCs w:val="17"/>
              </w:rPr>
              <w:t>Premium</w:t>
            </w:r>
          </w:p>
        </w:tc>
      </w:tr>
      <w:tr w:rsidR="00EC20A5" w:rsidRPr="00EC20A5" w14:paraId="381E8A75" w14:textId="77777777" w:rsidTr="00664DA1">
        <w:trPr>
          <w:trHeight w:hRule="exact" w:val="60"/>
        </w:trPr>
        <w:tc>
          <w:tcPr>
            <w:tcW w:w="2778"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02E2C47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50983A49"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7B00E4A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6C51AFB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14CFDF46"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05B52C6B"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1275A9E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470338F7"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61AD2AD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4" w:space="0" w:color="auto"/>
              <w:left w:val="single" w:sz="6" w:space="0" w:color="636362"/>
              <w:bottom w:val="single" w:sz="6" w:space="0" w:color="636362"/>
              <w:right w:val="single" w:sz="6" w:space="0" w:color="636362"/>
            </w:tcBorders>
            <w:tcMar>
              <w:top w:w="0" w:type="dxa"/>
              <w:left w:w="0" w:type="dxa"/>
              <w:bottom w:w="0" w:type="dxa"/>
              <w:right w:w="0" w:type="dxa"/>
            </w:tcMar>
          </w:tcPr>
          <w:p w14:paraId="4B51E63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4" w:space="0" w:color="auto"/>
              <w:left w:val="single" w:sz="6" w:space="0" w:color="636362"/>
              <w:bottom w:val="single" w:sz="6" w:space="0" w:color="636362"/>
              <w:right w:val="single" w:sz="6" w:space="0" w:color="636362"/>
            </w:tcBorders>
            <w:tcMar>
              <w:top w:w="0" w:type="dxa"/>
              <w:left w:w="57" w:type="dxa"/>
              <w:bottom w:w="0" w:type="dxa"/>
              <w:right w:w="28" w:type="dxa"/>
            </w:tcMar>
          </w:tcPr>
          <w:p w14:paraId="1FF94025"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05902A0D"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B27B21" w14:textId="77777777" w:rsidR="00EC20A5" w:rsidRPr="00EC20A5" w:rsidRDefault="00EC20A5" w:rsidP="00EC20A5">
            <w:pPr>
              <w:autoSpaceDE w:val="0"/>
              <w:autoSpaceDN w:val="0"/>
              <w:adjustRightInd w:val="0"/>
              <w:spacing w:line="223" w:lineRule="auto"/>
              <w:textAlignment w:val="center"/>
              <w:rPr>
                <w:rFonts w:ascii="Router-Medium" w:hAnsi="Router-Medium" w:cs="Router-Medium"/>
                <w:color w:val="000000"/>
                <w:w w:val="90"/>
                <w:sz w:val="16"/>
                <w:szCs w:val="16"/>
              </w:rPr>
            </w:pPr>
            <w:r w:rsidRPr="00EC20A5">
              <w:rPr>
                <w:rFonts w:ascii="Router-Medium" w:hAnsi="Router-Medium" w:cs="Router-Medium"/>
                <w:color w:val="000000"/>
                <w:w w:val="90"/>
                <w:sz w:val="16"/>
                <w:szCs w:val="16"/>
              </w:rPr>
              <w:t>Abril/Mayo/Octubre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2A658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868D6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EC0862"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0A482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7EF4FC"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8921D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E41B16"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EFD6A3"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09F52B"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0F572D"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3AF83D0C"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A9D9E4"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18B6E7" w14:textId="7508A20B"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2.</w:t>
            </w:r>
            <w:r w:rsidR="001E332E">
              <w:rPr>
                <w:rFonts w:ascii="SourceSansRoman_350.000wght_0it" w:hAnsi="SourceSansRoman_350.000wght_0it" w:cs="SourceSansRoman_350.000wght_0it"/>
                <w:color w:val="000000"/>
                <w:spacing w:val="5"/>
                <w:sz w:val="19"/>
                <w:szCs w:val="19"/>
              </w:rPr>
              <w:t>8</w:t>
            </w:r>
            <w:r w:rsidRPr="00EC20A5">
              <w:rPr>
                <w:rFonts w:ascii="SourceSansRoman_350.000wght_0it" w:hAnsi="SourceSansRoman_350.000wght_0it" w:cs="SourceSansRoman_350.000wght_0it"/>
                <w:color w:val="000000"/>
                <w:spacing w:val="5"/>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2D82CC"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FFC5DF" w14:textId="5FE587A8"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2.</w:t>
            </w:r>
            <w:r w:rsidR="001E332E">
              <w:rPr>
                <w:rFonts w:ascii="SourceSansRoman_350.000wght_0it" w:hAnsi="SourceSansRoman_350.000wght_0it" w:cs="SourceSansRoman_350.000wght_0it"/>
                <w:color w:val="000000"/>
                <w:spacing w:val="5"/>
                <w:sz w:val="19"/>
                <w:szCs w:val="19"/>
              </w:rPr>
              <w:t>9</w:t>
            </w:r>
            <w:r w:rsidRPr="00EC20A5">
              <w:rPr>
                <w:rFonts w:ascii="SourceSansRoman_350.000wght_0it" w:hAnsi="SourceSansRoman_350.000wght_0it" w:cs="SourceSansRoman_350.000wght_0it"/>
                <w:color w:val="000000"/>
                <w:spacing w:val="5"/>
                <w:sz w:val="19"/>
                <w:szCs w:val="19"/>
              </w:rPr>
              <w:t>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56B5EE"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8E54F7" w14:textId="6CE2018C"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2.</w:t>
            </w:r>
            <w:r w:rsidR="001E332E">
              <w:rPr>
                <w:rFonts w:ascii="SourceSansRoman_350.000wght_0it" w:hAnsi="SourceSansRoman_350.000wght_0it" w:cs="SourceSansRoman_350.000wght_0it"/>
                <w:color w:val="000000"/>
                <w:spacing w:val="5"/>
                <w:sz w:val="19"/>
                <w:szCs w:val="19"/>
              </w:rPr>
              <w:t>9</w:t>
            </w:r>
            <w:r w:rsidRPr="00EC20A5">
              <w:rPr>
                <w:rFonts w:ascii="SourceSansRoman_350.000wght_0it" w:hAnsi="SourceSansRoman_350.000wght_0it" w:cs="SourceSansRoman_350.000wght_0it"/>
                <w:color w:val="000000"/>
                <w:spacing w:val="5"/>
                <w:sz w:val="19"/>
                <w:szCs w:val="19"/>
              </w:rPr>
              <w:t>75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5E319E"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A2427B" w14:textId="480E19C9" w:rsidR="00EC20A5" w:rsidRPr="00EC20A5" w:rsidRDefault="001E332E"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EC20A5" w:rsidRPr="00EC20A5">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EC20A5" w:rsidRPr="00EC20A5">
              <w:rPr>
                <w:rFonts w:ascii="SourceSansRoman_350.000wght_0it" w:hAnsi="SourceSansRoman_350.000wght_0it" w:cs="SourceSansRoman_350.000wght_0it"/>
                <w:color w:val="000000"/>
                <w:spacing w:val="5"/>
                <w:sz w:val="19"/>
                <w:szCs w:val="19"/>
              </w:rPr>
              <w:t>15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DD387C"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CCB1AE" w14:textId="3F64E812"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1E332E">
              <w:rPr>
                <w:rFonts w:ascii="SourceSansRoman_350.000wght_0it" w:hAnsi="SourceSansRoman_350.000wght_0it" w:cs="SourceSansRoman_350.000wght_0it"/>
                <w:color w:val="000000"/>
                <w:spacing w:val="5"/>
                <w:sz w:val="19"/>
                <w:szCs w:val="19"/>
              </w:rPr>
              <w:t>2</w:t>
            </w:r>
            <w:r w:rsidRPr="00EC20A5">
              <w:rPr>
                <w:rFonts w:ascii="SourceSansRoman_350.000wght_0it" w:hAnsi="SourceSansRoman_350.000wght_0it" w:cs="SourceSansRoman_350.000wght_0it"/>
                <w:color w:val="000000"/>
                <w:spacing w:val="5"/>
                <w:sz w:val="19"/>
                <w:szCs w:val="19"/>
              </w:rPr>
              <w:t>45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C948BC"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r>
      <w:tr w:rsidR="00EC20A5" w:rsidRPr="00EC20A5" w14:paraId="58C111F0"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4ACCA6" w14:textId="77777777" w:rsidR="00EC20A5" w:rsidRPr="00EC20A5" w:rsidRDefault="00EC20A5" w:rsidP="00EC20A5">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EC20A5">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99ED99"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1.350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3CD2A3"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6978B3"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1.370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4861CA"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DC5867"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1.400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382EF9"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6EF235"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1.415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4E9660"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EBA06B"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1.525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75DD8C"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r>
      <w:tr w:rsidR="00EC20A5" w:rsidRPr="00EC20A5" w14:paraId="263F2B0A"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D9F903" w14:textId="77777777" w:rsidR="00EC20A5" w:rsidRPr="00EC20A5" w:rsidRDefault="00EC20A5" w:rsidP="00EC20A5">
            <w:pPr>
              <w:autoSpaceDE w:val="0"/>
              <w:autoSpaceDN w:val="0"/>
              <w:adjustRightInd w:val="0"/>
              <w:spacing w:line="223" w:lineRule="auto"/>
              <w:textAlignment w:val="center"/>
              <w:rPr>
                <w:rFonts w:ascii="Router-Medium" w:hAnsi="Router-Medium" w:cs="Router-Medium"/>
                <w:color w:val="000000"/>
                <w:w w:val="90"/>
                <w:sz w:val="16"/>
                <w:szCs w:val="16"/>
              </w:rPr>
            </w:pPr>
            <w:r w:rsidRPr="00EC20A5">
              <w:rPr>
                <w:rFonts w:ascii="Router-Medium" w:hAnsi="Router-Medium" w:cs="Router-Medium"/>
                <w:color w:val="000000"/>
                <w:w w:val="90"/>
                <w:sz w:val="16"/>
                <w:szCs w:val="16"/>
              </w:rPr>
              <w:t>Junio/Septiembre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328CE2"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5374B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B0C329"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3B9DFE"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28BF2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3B6AD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7E316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3A86A7"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4C71A9"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B134B1"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7521FDC2"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62F613"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870FC4" w14:textId="3A0D9D13"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1E332E">
              <w:rPr>
                <w:rFonts w:ascii="SourceSansRoman_350.000wght_0it" w:hAnsi="SourceSansRoman_350.000wght_0it" w:cs="SourceSansRoman_350.000wght_0it"/>
                <w:color w:val="000000"/>
                <w:spacing w:val="5"/>
                <w:sz w:val="19"/>
                <w:szCs w:val="19"/>
              </w:rPr>
              <w:t>1</w:t>
            </w:r>
            <w:r w:rsidRPr="00EC20A5">
              <w:rPr>
                <w:rFonts w:ascii="SourceSansRoman_350.000wght_0it" w:hAnsi="SourceSansRoman_350.000wght_0it" w:cs="SourceSansRoman_350.000wght_0it"/>
                <w:color w:val="000000"/>
                <w:spacing w:val="5"/>
                <w:sz w:val="19"/>
                <w:szCs w:val="19"/>
              </w:rPr>
              <w:t>90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74BC61"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6B977A" w14:textId="15C189D1"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1E332E">
              <w:rPr>
                <w:rFonts w:ascii="SourceSansRoman_350.000wght_0it" w:hAnsi="SourceSansRoman_350.000wght_0it" w:cs="SourceSansRoman_350.000wght_0it"/>
                <w:color w:val="000000"/>
                <w:spacing w:val="5"/>
                <w:sz w:val="19"/>
                <w:szCs w:val="19"/>
              </w:rPr>
              <w:t>2</w:t>
            </w:r>
            <w:r w:rsidRPr="00EC20A5">
              <w:rPr>
                <w:rFonts w:ascii="SourceSansRoman_350.000wght_0it" w:hAnsi="SourceSansRoman_350.000wght_0it" w:cs="SourceSansRoman_350.000wght_0it"/>
                <w:color w:val="000000"/>
                <w:spacing w:val="5"/>
                <w:sz w:val="19"/>
                <w:szCs w:val="19"/>
              </w:rPr>
              <w:t>55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9EECAC"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EA7C04" w14:textId="13DFC8C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1E332E">
              <w:rPr>
                <w:rFonts w:ascii="SourceSansRoman_350.000wght_0it" w:hAnsi="SourceSansRoman_350.000wght_0it" w:cs="SourceSansRoman_350.000wght_0it"/>
                <w:color w:val="000000"/>
                <w:spacing w:val="5"/>
                <w:sz w:val="19"/>
                <w:szCs w:val="19"/>
              </w:rPr>
              <w:t>3</w:t>
            </w:r>
            <w:r w:rsidRPr="00EC20A5">
              <w:rPr>
                <w:rFonts w:ascii="SourceSansRoman_350.000wght_0it" w:hAnsi="SourceSansRoman_350.000wght_0it" w:cs="SourceSansRoman_350.000wght_0it"/>
                <w:color w:val="000000"/>
                <w:spacing w:val="5"/>
                <w:sz w:val="19"/>
                <w:szCs w:val="19"/>
              </w:rPr>
              <w:t>30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A4971F"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4648CC" w14:textId="7AC1FDE1"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1E332E">
              <w:rPr>
                <w:rFonts w:ascii="SourceSansRoman_350.000wght_0it" w:hAnsi="SourceSansRoman_350.000wght_0it" w:cs="SourceSansRoman_350.000wght_0it"/>
                <w:color w:val="000000"/>
                <w:spacing w:val="5"/>
                <w:sz w:val="19"/>
                <w:szCs w:val="19"/>
              </w:rPr>
              <w:t>3</w:t>
            </w:r>
            <w:r w:rsidRPr="00EC20A5">
              <w:rPr>
                <w:rFonts w:ascii="SourceSansRoman_350.000wght_0it" w:hAnsi="SourceSansRoman_350.000wght_0it" w:cs="SourceSansRoman_350.000wght_0it"/>
                <w:color w:val="000000"/>
                <w:spacing w:val="5"/>
                <w:sz w:val="19"/>
                <w:szCs w:val="19"/>
              </w:rPr>
              <w:t>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6366FF"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72F08B" w14:textId="1ADAAC9F"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1E332E">
              <w:rPr>
                <w:rFonts w:ascii="SourceSansRoman_350.000wght_0it" w:hAnsi="SourceSansRoman_350.000wght_0it" w:cs="SourceSansRoman_350.000wght_0it"/>
                <w:color w:val="000000"/>
                <w:spacing w:val="5"/>
                <w:sz w:val="19"/>
                <w:szCs w:val="19"/>
              </w:rPr>
              <w:t>6</w:t>
            </w:r>
            <w:r w:rsidRPr="00EC20A5">
              <w:rPr>
                <w:rFonts w:ascii="SourceSansRoman_350.000wght_0it" w:hAnsi="SourceSansRoman_350.000wght_0it" w:cs="SourceSansRoman_350.000wght_0it"/>
                <w:color w:val="000000"/>
                <w:spacing w:val="5"/>
                <w:sz w:val="19"/>
                <w:szCs w:val="19"/>
              </w:rPr>
              <w:t>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82EF44"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r>
      <w:tr w:rsidR="00EC20A5" w:rsidRPr="00EC20A5" w14:paraId="1C54EF60"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10F7A2" w14:textId="77777777" w:rsidR="00EC20A5" w:rsidRPr="00EC20A5" w:rsidRDefault="00EC20A5" w:rsidP="00EC20A5">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EC20A5">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F8DAF2"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1.525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F42844"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B994F0"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1.550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93AC08"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3B7784"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1.580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64B6CE"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C5CAFD"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1.595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0910B2"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D24CC4"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1.700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D7B55A"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r>
      <w:tr w:rsidR="00EC20A5" w:rsidRPr="00EC20A5" w14:paraId="220842E9"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6FF9C4" w14:textId="77777777" w:rsidR="00EC20A5" w:rsidRPr="00EC20A5" w:rsidRDefault="00EC20A5" w:rsidP="00EC20A5">
            <w:pPr>
              <w:autoSpaceDE w:val="0"/>
              <w:autoSpaceDN w:val="0"/>
              <w:adjustRightInd w:val="0"/>
              <w:spacing w:line="223" w:lineRule="auto"/>
              <w:textAlignment w:val="center"/>
              <w:rPr>
                <w:rFonts w:ascii="Router-Medium" w:hAnsi="Router-Medium" w:cs="Router-Medium"/>
                <w:color w:val="000000"/>
                <w:w w:val="90"/>
                <w:sz w:val="16"/>
                <w:szCs w:val="16"/>
              </w:rPr>
            </w:pPr>
            <w:r w:rsidRPr="00EC20A5">
              <w:rPr>
                <w:rFonts w:ascii="Router-Medium" w:hAnsi="Router-Medium" w:cs="Router-Medium"/>
                <w:color w:val="000000"/>
                <w:w w:val="90"/>
                <w:sz w:val="16"/>
                <w:szCs w:val="16"/>
              </w:rPr>
              <w:t>Julio/Agosto</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CD770C"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5CCC9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21C23B"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251133"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119B1C"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7842E2"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AABD6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31086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1D795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C5EC54"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677023B4"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FBA9CE" w14:textId="77777777" w:rsidR="00EC20A5" w:rsidRPr="00EC20A5" w:rsidRDefault="00EC20A5" w:rsidP="00EC20A5">
            <w:pPr>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AE106A" w14:textId="056A01A9"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1E332E">
              <w:rPr>
                <w:rFonts w:ascii="SourceSansRoman_350.000wght_0it" w:hAnsi="SourceSansRoman_350.000wght_0it" w:cs="SourceSansRoman_350.000wght_0it"/>
                <w:color w:val="000000"/>
                <w:spacing w:val="5"/>
                <w:sz w:val="19"/>
                <w:szCs w:val="19"/>
              </w:rPr>
              <w:t>5</w:t>
            </w:r>
            <w:r w:rsidRPr="00EC20A5">
              <w:rPr>
                <w:rFonts w:ascii="SourceSansRoman_350.000wght_0it" w:hAnsi="SourceSansRoman_350.000wght_0it" w:cs="SourceSansRoman_350.000wght_0it"/>
                <w:color w:val="000000"/>
                <w:spacing w:val="5"/>
                <w:sz w:val="19"/>
                <w:szCs w:val="19"/>
              </w:rPr>
              <w:t>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B87E6A"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D65C0F" w14:textId="317E7CC1"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1E332E">
              <w:rPr>
                <w:rFonts w:ascii="SourceSansRoman_350.000wght_0it" w:hAnsi="SourceSansRoman_350.000wght_0it" w:cs="SourceSansRoman_350.000wght_0it"/>
                <w:color w:val="000000"/>
                <w:spacing w:val="5"/>
                <w:sz w:val="19"/>
                <w:szCs w:val="19"/>
              </w:rPr>
              <w:t>5</w:t>
            </w:r>
            <w:r w:rsidRPr="00EC20A5">
              <w:rPr>
                <w:rFonts w:ascii="SourceSansRoman_350.000wght_0it" w:hAnsi="SourceSansRoman_350.000wght_0it" w:cs="SourceSansRoman_350.000wght_0it"/>
                <w:color w:val="000000"/>
                <w:spacing w:val="5"/>
                <w:sz w:val="19"/>
                <w:szCs w:val="19"/>
              </w:rPr>
              <w:t>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968417"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563B9F" w14:textId="5606AA16"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1E332E">
              <w:rPr>
                <w:rFonts w:ascii="SourceSansRoman_350.000wght_0it" w:hAnsi="SourceSansRoman_350.000wght_0it" w:cs="SourceSansRoman_350.000wght_0it"/>
                <w:color w:val="000000"/>
                <w:spacing w:val="5"/>
                <w:sz w:val="19"/>
                <w:szCs w:val="19"/>
              </w:rPr>
              <w:t>6</w:t>
            </w:r>
            <w:r w:rsidRPr="00EC20A5">
              <w:rPr>
                <w:rFonts w:ascii="SourceSansRoman_350.000wght_0it" w:hAnsi="SourceSansRoman_350.000wght_0it" w:cs="SourceSansRoman_350.000wght_0it"/>
                <w:color w:val="000000"/>
                <w:spacing w:val="5"/>
                <w:sz w:val="19"/>
                <w:szCs w:val="19"/>
              </w:rPr>
              <w:t>40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3A37BA"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78A2CD" w14:textId="456F4643"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1E332E">
              <w:rPr>
                <w:rFonts w:ascii="SourceSansRoman_350.000wght_0it" w:hAnsi="SourceSansRoman_350.000wght_0it" w:cs="SourceSansRoman_350.000wght_0it"/>
                <w:color w:val="000000"/>
                <w:spacing w:val="5"/>
                <w:sz w:val="19"/>
                <w:szCs w:val="19"/>
              </w:rPr>
              <w:t>6</w:t>
            </w:r>
            <w:r w:rsidRPr="00EC20A5">
              <w:rPr>
                <w:rFonts w:ascii="SourceSansRoman_350.000wght_0it" w:hAnsi="SourceSansRoman_350.000wght_0it" w:cs="SourceSansRoman_350.000wght_0it"/>
                <w:color w:val="000000"/>
                <w:spacing w:val="5"/>
                <w:sz w:val="19"/>
                <w:szCs w:val="19"/>
              </w:rPr>
              <w:t>75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0A7035"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7F8403" w14:textId="4039F400"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3.</w:t>
            </w:r>
            <w:r w:rsidR="001E332E">
              <w:rPr>
                <w:rFonts w:ascii="SourceSansRoman_350.000wght_0it" w:hAnsi="SourceSansRoman_350.000wght_0it" w:cs="SourceSansRoman_350.000wght_0it"/>
                <w:color w:val="000000"/>
                <w:spacing w:val="5"/>
                <w:sz w:val="19"/>
                <w:szCs w:val="19"/>
              </w:rPr>
              <w:t>9</w:t>
            </w:r>
            <w:r w:rsidRPr="00EC20A5">
              <w:rPr>
                <w:rFonts w:ascii="SourceSansRoman_350.000wght_0it" w:hAnsi="SourceSansRoman_350.000wght_0it" w:cs="SourceSansRoman_350.000wght_0it"/>
                <w:color w:val="000000"/>
                <w:spacing w:val="5"/>
                <w:sz w:val="19"/>
                <w:szCs w:val="19"/>
              </w:rPr>
              <w:t>05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F82A00"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r>
      <w:tr w:rsidR="00EC20A5" w:rsidRPr="00EC20A5" w14:paraId="214AE281"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16AB32" w14:textId="77777777" w:rsidR="00EC20A5" w:rsidRPr="00EC20A5" w:rsidRDefault="00EC20A5" w:rsidP="00EC20A5">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EC20A5">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B29235"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1.680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9FA417"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66DFF8"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1.700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AB103A"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9A4089"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1.730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AA9BD8"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29594D"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1.750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53C2C6"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64240A"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9"/>
                <w:szCs w:val="19"/>
              </w:rPr>
              <w:t>1.855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C73BB9" w14:textId="77777777" w:rsidR="00EC20A5" w:rsidRPr="00EC20A5" w:rsidRDefault="00EC20A5" w:rsidP="00EC20A5">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C20A5">
              <w:rPr>
                <w:rFonts w:ascii="SourceSansRoman_350.000wght_0it" w:hAnsi="SourceSansRoman_350.000wght_0it" w:cs="SourceSansRoman_350.000wght_0it"/>
                <w:color w:val="000000"/>
                <w:spacing w:val="5"/>
                <w:sz w:val="16"/>
                <w:szCs w:val="16"/>
              </w:rPr>
              <w:t xml:space="preserve"> $</w:t>
            </w:r>
          </w:p>
        </w:tc>
      </w:tr>
      <w:tr w:rsidR="00EC20A5" w:rsidRPr="00EC20A5" w14:paraId="1A0F847B"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E02E7A" w14:textId="77777777" w:rsidR="00EC20A5" w:rsidRPr="00EC20A5" w:rsidRDefault="00EC20A5" w:rsidP="00EC20A5">
            <w:pPr>
              <w:autoSpaceDE w:val="0"/>
              <w:autoSpaceDN w:val="0"/>
              <w:adjustRightInd w:val="0"/>
              <w:spacing w:line="223" w:lineRule="auto"/>
              <w:textAlignment w:val="center"/>
              <w:rPr>
                <w:rFonts w:ascii="Router-Medium" w:hAnsi="Router-Medium" w:cs="Router-Medium"/>
                <w:color w:val="000000"/>
                <w:w w:val="90"/>
                <w:sz w:val="16"/>
                <w:szCs w:val="16"/>
              </w:rPr>
            </w:pPr>
            <w:r w:rsidRPr="00EC20A5">
              <w:rPr>
                <w:rFonts w:ascii="Router-Medium" w:hAnsi="Router-Medium" w:cs="Router-Medium"/>
                <w:color w:val="000000"/>
                <w:w w:val="90"/>
                <w:sz w:val="16"/>
                <w:szCs w:val="16"/>
              </w:rPr>
              <w:t>Suplemento Hotel Cueva</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63E05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A1C07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61A025"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49A281"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EBFA7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F48BA3"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9DAEF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4E8097"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A7FD8B"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B68B6B"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60C9D77F"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5A18DB" w14:textId="77777777" w:rsidR="00EC20A5" w:rsidRPr="00EC20A5" w:rsidRDefault="00EC20A5" w:rsidP="00EC20A5">
            <w:pPr>
              <w:tabs>
                <w:tab w:val="right" w:pos="2721"/>
              </w:tabs>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Medium" w:hAnsi="Router-Medium" w:cs="Router-Medium"/>
                <w:color w:val="000000"/>
                <w:spacing w:val="-3"/>
                <w:w w:val="90"/>
                <w:sz w:val="16"/>
                <w:szCs w:val="16"/>
              </w:rPr>
              <w:t xml:space="preserve">Standard: </w:t>
            </w:r>
            <w:r w:rsidRPr="00EC20A5">
              <w:rPr>
                <w:rFonts w:ascii="Router-Book" w:hAnsi="Router-Book" w:cs="Router-Book"/>
                <w:color w:val="000000"/>
                <w:spacing w:val="-3"/>
                <w:w w:val="90"/>
                <w:sz w:val="16"/>
                <w:szCs w:val="16"/>
              </w:rPr>
              <w:t xml:space="preserve">En habitación doble </w:t>
            </w:r>
            <w:r w:rsidRPr="00EC20A5">
              <w:rPr>
                <w:rFonts w:ascii="Router-Book" w:hAnsi="Router-Book" w:cs="Router-Book"/>
                <w:color w:val="000000"/>
                <w:w w:val="90"/>
                <w:sz w:val="16"/>
                <w:szCs w:val="16"/>
              </w:rPr>
              <w:tab/>
            </w:r>
            <w:r w:rsidRPr="00EC20A5">
              <w:rPr>
                <w:rFonts w:ascii="SourceSansRoman_350.000wght_0it" w:hAnsi="SourceSansRoman_350.000wght_0it" w:cs="SourceSansRoman_350.000wght_0it"/>
                <w:color w:val="000000"/>
                <w:spacing w:val="5"/>
                <w:sz w:val="19"/>
                <w:szCs w:val="19"/>
              </w:rPr>
              <w:t xml:space="preserve">235 </w:t>
            </w:r>
            <w:r w:rsidRPr="00EC20A5">
              <w:rPr>
                <w:rFonts w:ascii="SourceSansRoman_350.000wght_0it" w:hAnsi="SourceSansRoman_350.000wght_0it" w:cs="SourceSansRoman_350.000wght_0it"/>
                <w:color w:val="000000"/>
                <w:spacing w:val="4"/>
                <w:sz w:val="16"/>
                <w:szCs w:val="16"/>
              </w:rPr>
              <w:t>$</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786FE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6A1C21"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C5F9C7"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0C0E5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8E677C"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24D803"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7FCE5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1CDFD6"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C3FFF6"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3F7DCC"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2690EFAA"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5CFB8E" w14:textId="77777777" w:rsidR="00EC20A5" w:rsidRPr="00EC20A5" w:rsidRDefault="00EC20A5" w:rsidP="00EC20A5">
            <w:pPr>
              <w:tabs>
                <w:tab w:val="right" w:pos="2721"/>
              </w:tabs>
              <w:autoSpaceDE w:val="0"/>
              <w:autoSpaceDN w:val="0"/>
              <w:adjustRightInd w:val="0"/>
              <w:spacing w:line="223" w:lineRule="auto"/>
              <w:textAlignment w:val="center"/>
              <w:rPr>
                <w:rFonts w:ascii="Router-Book" w:hAnsi="Router-Book" w:cs="Router-Book"/>
                <w:color w:val="000000"/>
                <w:w w:val="90"/>
                <w:sz w:val="16"/>
                <w:szCs w:val="16"/>
              </w:rPr>
            </w:pPr>
            <w:r w:rsidRPr="00EC20A5">
              <w:rPr>
                <w:rFonts w:ascii="Router-Book" w:hAnsi="Router-Book" w:cs="Router-Book"/>
                <w:color w:val="000000"/>
                <w:w w:val="90"/>
                <w:sz w:val="16"/>
                <w:szCs w:val="16"/>
              </w:rPr>
              <w:t>Supl. habitación single</w:t>
            </w:r>
            <w:r w:rsidRPr="00EC20A5">
              <w:rPr>
                <w:rFonts w:ascii="Router-Book" w:hAnsi="Router-Book" w:cs="Router-Book"/>
                <w:color w:val="000000"/>
                <w:w w:val="90"/>
                <w:sz w:val="16"/>
                <w:szCs w:val="16"/>
              </w:rPr>
              <w:tab/>
            </w:r>
            <w:r w:rsidRPr="00EC20A5">
              <w:rPr>
                <w:rFonts w:ascii="SourceSansRoman_350.000wght_0it" w:hAnsi="SourceSansRoman_350.000wght_0it" w:cs="SourceSansRoman_350.000wght_0it"/>
                <w:color w:val="000000"/>
                <w:spacing w:val="5"/>
                <w:sz w:val="19"/>
                <w:szCs w:val="19"/>
              </w:rPr>
              <w:t xml:space="preserve">155 </w:t>
            </w:r>
            <w:r w:rsidRPr="00EC20A5">
              <w:rPr>
                <w:rFonts w:ascii="SourceSansRoman_350.000wght_0it" w:hAnsi="SourceSansRoman_350.000wght_0it" w:cs="SourceSansRoman_350.000wght_0it"/>
                <w:color w:val="000000"/>
                <w:spacing w:val="4"/>
                <w:sz w:val="16"/>
                <w:szCs w:val="16"/>
              </w:rPr>
              <w:t>$</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2B36F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E7E33E"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0588A2"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5770C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8EC93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CA99B9"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783E60"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FDBF92"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AAFD95"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CF2A28"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0E951B4C"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4709E7" w14:textId="77777777" w:rsidR="00EC20A5" w:rsidRPr="00EC20A5" w:rsidRDefault="00EC20A5" w:rsidP="00EC20A5">
            <w:pPr>
              <w:tabs>
                <w:tab w:val="right" w:pos="2721"/>
              </w:tabs>
              <w:autoSpaceDE w:val="0"/>
              <w:autoSpaceDN w:val="0"/>
              <w:adjustRightInd w:val="0"/>
              <w:spacing w:line="223" w:lineRule="auto"/>
              <w:textAlignment w:val="center"/>
              <w:rPr>
                <w:rFonts w:ascii="Router-Book" w:hAnsi="Router-Book" w:cs="Router-Book"/>
                <w:color w:val="000000"/>
                <w:spacing w:val="-3"/>
                <w:w w:val="90"/>
                <w:sz w:val="16"/>
                <w:szCs w:val="16"/>
              </w:rPr>
            </w:pPr>
            <w:r w:rsidRPr="00EC20A5">
              <w:rPr>
                <w:rFonts w:ascii="Router-Medium" w:hAnsi="Router-Medium" w:cs="Router-Medium"/>
                <w:color w:val="000000"/>
                <w:spacing w:val="-3"/>
                <w:w w:val="90"/>
                <w:sz w:val="16"/>
                <w:szCs w:val="16"/>
              </w:rPr>
              <w:t xml:space="preserve">Lujo: </w:t>
            </w:r>
            <w:r w:rsidRPr="00EC20A5">
              <w:rPr>
                <w:rFonts w:ascii="Router-Book" w:hAnsi="Router-Book" w:cs="Router-Book"/>
                <w:color w:val="000000"/>
                <w:spacing w:val="-3"/>
                <w:w w:val="90"/>
                <w:sz w:val="16"/>
                <w:szCs w:val="16"/>
              </w:rPr>
              <w:t>En habitación doble</w:t>
            </w:r>
            <w:r w:rsidRPr="00EC20A5">
              <w:rPr>
                <w:rFonts w:ascii="Router-Book" w:hAnsi="Router-Book" w:cs="Router-Book"/>
                <w:color w:val="000000"/>
                <w:w w:val="90"/>
                <w:sz w:val="16"/>
                <w:szCs w:val="16"/>
              </w:rPr>
              <w:tab/>
            </w:r>
            <w:r w:rsidRPr="00EC20A5">
              <w:rPr>
                <w:rFonts w:ascii="SourceSansRoman_350.000wght_0it" w:hAnsi="SourceSansRoman_350.000wght_0it" w:cs="SourceSansRoman_350.000wght_0it"/>
                <w:color w:val="000000"/>
                <w:spacing w:val="5"/>
                <w:sz w:val="19"/>
                <w:szCs w:val="19"/>
              </w:rPr>
              <w:t xml:space="preserve">310 </w:t>
            </w:r>
            <w:r w:rsidRPr="00EC20A5">
              <w:rPr>
                <w:rFonts w:ascii="SourceSansRoman_350.000wght_0it" w:hAnsi="SourceSansRoman_350.000wght_0it" w:cs="SourceSansRoman_350.000wght_0it"/>
                <w:color w:val="000000"/>
                <w:spacing w:val="4"/>
                <w:sz w:val="16"/>
                <w:szCs w:val="16"/>
              </w:rPr>
              <w:t>$</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53AA4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B8A007"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E0052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33B158"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274B91"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8AE845"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FD7CC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A9A73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814559"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4E22AD"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1FDF052B"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44DAED" w14:textId="77777777" w:rsidR="00EC20A5" w:rsidRPr="00EC20A5" w:rsidRDefault="00EC20A5" w:rsidP="00EC20A5">
            <w:pPr>
              <w:tabs>
                <w:tab w:val="right" w:pos="2721"/>
              </w:tabs>
              <w:autoSpaceDE w:val="0"/>
              <w:autoSpaceDN w:val="0"/>
              <w:adjustRightInd w:val="0"/>
              <w:spacing w:line="223" w:lineRule="auto"/>
              <w:textAlignment w:val="center"/>
              <w:rPr>
                <w:rFonts w:ascii="Router-Book" w:hAnsi="Router-Book" w:cs="Router-Book"/>
                <w:color w:val="000000"/>
                <w:w w:val="90"/>
                <w:sz w:val="16"/>
                <w:szCs w:val="16"/>
              </w:rPr>
            </w:pPr>
            <w:r w:rsidRPr="00EC20A5">
              <w:rPr>
                <w:rFonts w:ascii="Router-Book" w:hAnsi="Router-Book" w:cs="Router-Book"/>
                <w:color w:val="000000"/>
                <w:w w:val="90"/>
                <w:sz w:val="16"/>
                <w:szCs w:val="16"/>
              </w:rPr>
              <w:t>Supl. habitación single</w:t>
            </w:r>
            <w:r w:rsidRPr="00EC20A5">
              <w:rPr>
                <w:rFonts w:ascii="Router-Book" w:hAnsi="Router-Book" w:cs="Router-Book"/>
                <w:color w:val="000000"/>
                <w:w w:val="90"/>
                <w:sz w:val="16"/>
                <w:szCs w:val="16"/>
              </w:rPr>
              <w:tab/>
            </w:r>
            <w:r w:rsidRPr="00EC20A5">
              <w:rPr>
                <w:rFonts w:ascii="SourceSansRoman_350.000wght_0it" w:hAnsi="SourceSansRoman_350.000wght_0it" w:cs="SourceSansRoman_350.000wght_0it"/>
                <w:color w:val="000000"/>
                <w:spacing w:val="5"/>
                <w:sz w:val="19"/>
                <w:szCs w:val="19"/>
              </w:rPr>
              <w:t xml:space="preserve">250 </w:t>
            </w:r>
            <w:r w:rsidRPr="00EC20A5">
              <w:rPr>
                <w:rFonts w:ascii="SourceSansRoman_350.000wght_0it" w:hAnsi="SourceSansRoman_350.000wght_0it" w:cs="SourceSansRoman_350.000wght_0it"/>
                <w:color w:val="000000"/>
                <w:spacing w:val="4"/>
                <w:sz w:val="16"/>
                <w:szCs w:val="16"/>
              </w:rPr>
              <w:t>$</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8F5EE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39D070"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FE3BD2"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49A6A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8C2E4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D9897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7B118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5CB246"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300ACA"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1A9551"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24F985D1" w14:textId="77777777" w:rsidTr="00664DA1">
        <w:trPr>
          <w:trHeight w:hRule="exact" w:val="113"/>
        </w:trPr>
        <w:tc>
          <w:tcPr>
            <w:tcW w:w="2778"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49D5F3B3"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2FF2F2E5"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165CFF01"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08AF8B9B"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518B5C4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6A60C924"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1E115BBF"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1AF976EB"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6F53E89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010FC7AD" w14:textId="77777777" w:rsidR="00EC20A5" w:rsidRPr="00EC20A5" w:rsidRDefault="00EC20A5" w:rsidP="00EC20A5">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4" w:space="0" w:color="auto"/>
              <w:right w:val="single" w:sz="6" w:space="0" w:color="636362"/>
            </w:tcBorders>
            <w:tcMar>
              <w:top w:w="0" w:type="dxa"/>
              <w:left w:w="0" w:type="dxa"/>
              <w:bottom w:w="0" w:type="dxa"/>
              <w:right w:w="0" w:type="dxa"/>
            </w:tcMar>
            <w:vAlign w:val="center"/>
          </w:tcPr>
          <w:p w14:paraId="556BD5E5" w14:textId="77777777" w:rsidR="00EC20A5" w:rsidRPr="00EC20A5" w:rsidRDefault="00EC20A5" w:rsidP="00EC20A5">
            <w:pPr>
              <w:autoSpaceDE w:val="0"/>
              <w:autoSpaceDN w:val="0"/>
              <w:adjustRightInd w:val="0"/>
              <w:spacing w:line="223" w:lineRule="auto"/>
              <w:rPr>
                <w:rFonts w:ascii="CoHeadline-Regular" w:hAnsi="CoHeadline-Regular"/>
              </w:rPr>
            </w:pPr>
          </w:p>
        </w:tc>
      </w:tr>
      <w:tr w:rsidR="00EC20A5" w:rsidRPr="00EC20A5" w14:paraId="4EDCF4A0" w14:textId="77777777" w:rsidTr="00664DA1">
        <w:trPr>
          <w:trHeight w:val="60"/>
        </w:trPr>
        <w:tc>
          <w:tcPr>
            <w:tcW w:w="7597"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8F56C7" w14:textId="77777777" w:rsidR="00EC20A5" w:rsidRPr="00EC20A5" w:rsidRDefault="00EC20A5" w:rsidP="00EC20A5">
            <w:pPr>
              <w:autoSpaceDE w:val="0"/>
              <w:autoSpaceDN w:val="0"/>
              <w:adjustRightInd w:val="0"/>
              <w:spacing w:line="223" w:lineRule="auto"/>
              <w:jc w:val="both"/>
              <w:textAlignment w:val="center"/>
              <w:rPr>
                <w:rFonts w:ascii="Router-Book" w:hAnsi="Router-Book" w:cs="Router-Book"/>
                <w:color w:val="000000"/>
                <w:w w:val="90"/>
                <w:sz w:val="14"/>
                <w:szCs w:val="14"/>
              </w:rPr>
            </w:pPr>
            <w:r w:rsidRPr="00EC20A5">
              <w:rPr>
                <w:rFonts w:ascii="Router-Bold" w:hAnsi="Router-Bold" w:cs="Router-Bold"/>
                <w:b/>
                <w:bCs/>
                <w:color w:val="000000"/>
                <w:spacing w:val="-3"/>
                <w:w w:val="90"/>
                <w:sz w:val="14"/>
                <w:szCs w:val="14"/>
              </w:rPr>
              <w:t>Notas:</w:t>
            </w:r>
            <w:r w:rsidRPr="00EC20A5">
              <w:rPr>
                <w:rFonts w:ascii="Router-Book" w:hAnsi="Router-Book" w:cs="Router-Book"/>
                <w:color w:val="000000"/>
                <w:w w:val="90"/>
                <w:sz w:val="14"/>
                <w:szCs w:val="14"/>
              </w:rPr>
              <w:t xml:space="preserve"> </w:t>
            </w:r>
          </w:p>
          <w:p w14:paraId="7D00DE71" w14:textId="77777777" w:rsidR="00EC20A5" w:rsidRPr="00EC20A5" w:rsidRDefault="00EC20A5" w:rsidP="00EC20A5">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EC20A5">
              <w:rPr>
                <w:rFonts w:ascii="Router-Book" w:hAnsi="Router-Book" w:cs="Router-Book"/>
                <w:color w:val="000000"/>
                <w:w w:val="90"/>
                <w:sz w:val="14"/>
                <w:szCs w:val="14"/>
              </w:rPr>
              <w:t>-</w:t>
            </w:r>
            <w:r w:rsidRPr="00EC20A5">
              <w:rPr>
                <w:rFonts w:ascii="Router-Book" w:hAnsi="Router-Book" w:cs="Router-Book"/>
                <w:color w:val="000000"/>
                <w:w w:val="90"/>
                <w:sz w:val="14"/>
                <w:szCs w:val="14"/>
              </w:rPr>
              <w:tab/>
              <w:t>Cuota de Servicios y propinas, pago en destino aprox. 55 $.</w:t>
            </w:r>
          </w:p>
          <w:p w14:paraId="25628033" w14:textId="77777777" w:rsidR="00EC20A5" w:rsidRPr="00EC20A5" w:rsidRDefault="00EC20A5" w:rsidP="00EC20A5">
            <w:pPr>
              <w:autoSpaceDE w:val="0"/>
              <w:autoSpaceDN w:val="0"/>
              <w:adjustRightInd w:val="0"/>
              <w:spacing w:line="223" w:lineRule="auto"/>
              <w:ind w:left="113" w:hanging="113"/>
              <w:jc w:val="both"/>
              <w:textAlignment w:val="center"/>
              <w:rPr>
                <w:rFonts w:ascii="Router-Book" w:hAnsi="Router-Book" w:cs="Router-Book"/>
                <w:color w:val="000000"/>
                <w:w w:val="90"/>
                <w:sz w:val="14"/>
                <w:szCs w:val="14"/>
              </w:rPr>
            </w:pPr>
            <w:r w:rsidRPr="00EC20A5">
              <w:rPr>
                <w:rFonts w:ascii="Router-Book" w:hAnsi="Router-Book" w:cs="Router-Book"/>
                <w:color w:val="000000"/>
                <w:w w:val="90"/>
                <w:sz w:val="14"/>
                <w:szCs w:val="14"/>
              </w:rPr>
              <w:t>-</w:t>
            </w:r>
            <w:r w:rsidRPr="00EC20A5">
              <w:rPr>
                <w:rFonts w:ascii="Router-Book" w:hAnsi="Router-Book" w:cs="Router-Book"/>
                <w:color w:val="000000"/>
                <w:w w:val="90"/>
                <w:sz w:val="14"/>
                <w:szCs w:val="14"/>
              </w:rPr>
              <w:tab/>
              <w:t>La tasa Citytax de los hoteles en Grecia, deberán abonarlos los pasajeros directamente en los hoteles, según la categoría del hotel, por habitación y por día: hotel 3*: 2 €, hotel 4*: 4 €, hotel 5*: 6 €. aprox.</w:t>
            </w:r>
          </w:p>
        </w:tc>
      </w:tr>
    </w:tbl>
    <w:p w14:paraId="2C64DDA9" w14:textId="77777777" w:rsidR="00EC20A5" w:rsidRPr="004906BE" w:rsidRDefault="00EC20A5" w:rsidP="00EC20A5">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sectPr w:rsidR="00EC20A5"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E332E"/>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64DA1"/>
    <w:rsid w:val="00671BB0"/>
    <w:rsid w:val="00714F92"/>
    <w:rsid w:val="00722D9B"/>
    <w:rsid w:val="007602E1"/>
    <w:rsid w:val="00785F34"/>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6142C"/>
    <w:rsid w:val="00E82C6D"/>
    <w:rsid w:val="00EC20A5"/>
    <w:rsid w:val="00EC5306"/>
    <w:rsid w:val="00ED5968"/>
    <w:rsid w:val="00ED65B5"/>
    <w:rsid w:val="00EE72CB"/>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C20A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C20A5"/>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EC20A5"/>
    <w:pPr>
      <w:spacing w:line="180" w:lineRule="atLeast"/>
      <w:ind w:left="113" w:hanging="113"/>
    </w:pPr>
    <w:rPr>
      <w:spacing w:val="0"/>
      <w:sz w:val="14"/>
      <w:szCs w:val="14"/>
    </w:rPr>
  </w:style>
  <w:style w:type="character" w:customStyle="1" w:styleId="negritanota">
    <w:name w:val="negrita nota"/>
    <w:uiPriority w:val="99"/>
    <w:rsid w:val="00EC20A5"/>
    <w:rPr>
      <w:rFonts w:ascii="Router-Bold" w:hAnsi="Router-Bold" w:cs="Router-Bold"/>
      <w:b/>
      <w:bCs/>
    </w:rPr>
  </w:style>
  <w:style w:type="paragraph" w:customStyle="1" w:styleId="textomesesfechas">
    <w:name w:val="texto meses (fechas)"/>
    <w:basedOn w:val="Textoitinerario"/>
    <w:uiPriority w:val="99"/>
    <w:rsid w:val="00EC20A5"/>
  </w:style>
  <w:style w:type="paragraph" w:customStyle="1" w:styleId="incluyeHoteles-Incluye">
    <w:name w:val="incluye (Hoteles-Incluye)"/>
    <w:basedOn w:val="Textoitinerario"/>
    <w:uiPriority w:val="99"/>
    <w:rsid w:val="00EC20A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C20A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C20A5"/>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EC20A5"/>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EC20A5"/>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EC20A5"/>
    <w:rPr>
      <w:rFonts w:ascii="Router-Medium" w:hAnsi="Router-Medium" w:cs="Router-Medium"/>
      <w:spacing w:val="0"/>
    </w:rPr>
  </w:style>
  <w:style w:type="paragraph" w:customStyle="1" w:styleId="precionegroprecios">
    <w:name w:val="precio negro (precios)"/>
    <w:basedOn w:val="Ningnestilodeprrafo"/>
    <w:uiPriority w:val="99"/>
    <w:rsid w:val="00EC20A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EC20A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C20A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taguionitinerario"/>
    <w:uiPriority w:val="99"/>
    <w:rsid w:val="00EC20A5"/>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1407</Words>
  <Characters>7741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2025-02-11T02:08:00Z</dcterms:modified>
</cp:coreProperties>
</file>